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D4D9" w14:textId="291C61DC" w:rsidR="00695F1E" w:rsidRPr="002D4FB4" w:rsidRDefault="00B542DA" w:rsidP="00391FC1">
      <w:pPr>
        <w:jc w:val="center"/>
        <w:rPr>
          <w:b/>
          <w:lang w:val="bg-BG"/>
        </w:rPr>
      </w:pPr>
      <w:r w:rsidRPr="002D4FB4">
        <w:rPr>
          <w:b/>
          <w:lang w:val="bg-BG"/>
        </w:rPr>
        <w:t>ТЕМА</w:t>
      </w:r>
      <w:r w:rsidR="009D2BEC" w:rsidRPr="002D4FB4">
        <w:rPr>
          <w:b/>
          <w:lang w:val="bg-BG"/>
        </w:rPr>
        <w:t xml:space="preserve"> </w:t>
      </w:r>
      <w:r w:rsidR="009D2BEC" w:rsidRPr="002D4FB4">
        <w:rPr>
          <w:b/>
          <w:color w:val="FF0000"/>
          <w:lang w:val="bg-BG"/>
        </w:rPr>
        <w:t>РЕДЪТ В ПРИРОДАТА</w:t>
      </w:r>
    </w:p>
    <w:p w14:paraId="53E3C866" w14:textId="5625BF24" w:rsidR="00573091" w:rsidRPr="002D4FB4" w:rsidRDefault="00573091">
      <w:pPr>
        <w:rPr>
          <w:lang w:val="bg-BG"/>
        </w:rPr>
      </w:pPr>
      <w:r w:rsidRPr="002D4FB4">
        <w:rPr>
          <w:b/>
          <w:lang w:val="bg-BG"/>
        </w:rPr>
        <w:t>Клас:</w:t>
      </w:r>
      <w:r w:rsidRPr="002D4FB4">
        <w:rPr>
          <w:lang w:val="bg-BG"/>
        </w:rPr>
        <w:t xml:space="preserve"> </w:t>
      </w:r>
      <w:r w:rsidR="00394E95" w:rsidRPr="002D4FB4">
        <w:rPr>
          <w:b/>
          <w:lang w:val="bg-BG"/>
        </w:rPr>
        <w:t>7.</w:t>
      </w:r>
      <w:r w:rsidR="00804895" w:rsidRPr="002D4FB4">
        <w:rPr>
          <w:b/>
          <w:lang w:val="bg-BG"/>
        </w:rPr>
        <w:t xml:space="preserve"> клас (възраст на учениците</w:t>
      </w:r>
      <w:r w:rsidR="00CD398C" w:rsidRPr="002D4FB4">
        <w:rPr>
          <w:b/>
          <w:lang w:val="bg-BG"/>
        </w:rPr>
        <w:t xml:space="preserve">: </w:t>
      </w:r>
      <w:r w:rsidR="00394E95" w:rsidRPr="002D4FB4">
        <w:rPr>
          <w:b/>
          <w:lang w:val="bg-BG"/>
        </w:rPr>
        <w:t>14</w:t>
      </w:r>
      <w:r w:rsidR="00391FC1" w:rsidRPr="002D4FB4">
        <w:rPr>
          <w:b/>
          <w:lang w:val="bg-BG"/>
        </w:rPr>
        <w:t xml:space="preserve"> </w:t>
      </w:r>
      <w:r w:rsidR="00804895" w:rsidRPr="002D4FB4">
        <w:rPr>
          <w:b/>
          <w:lang w:val="bg-BG"/>
        </w:rPr>
        <w:t>години)</w:t>
      </w:r>
    </w:p>
    <w:p w14:paraId="1774DD43" w14:textId="33775156" w:rsidR="009D2BEC" w:rsidRPr="002D4FB4" w:rsidRDefault="00EE0C4E" w:rsidP="006E2949">
      <w:pPr>
        <w:rPr>
          <w:b/>
          <w:lang w:val="bg-BG"/>
        </w:rPr>
      </w:pPr>
      <w:r w:rsidRPr="002D4FB4">
        <w:rPr>
          <w:b/>
          <w:color w:val="FF0000"/>
          <w:lang w:val="bg-BG"/>
        </w:rPr>
        <w:t>Ц</w:t>
      </w:r>
      <w:r w:rsidR="00391FC1" w:rsidRPr="002D4FB4">
        <w:rPr>
          <w:b/>
          <w:color w:val="FF0000"/>
          <w:lang w:val="bg-BG"/>
        </w:rPr>
        <w:t>ЕЛИ</w:t>
      </w:r>
      <w:r w:rsidR="006E2949" w:rsidRPr="002D4FB4">
        <w:rPr>
          <w:b/>
          <w:color w:val="FF0000"/>
          <w:lang w:val="bg-BG"/>
        </w:rPr>
        <w:t>:</w:t>
      </w:r>
      <w:r w:rsidR="00391FC1" w:rsidRPr="002D4FB4">
        <w:rPr>
          <w:b/>
          <w:color w:val="FF0000"/>
          <w:lang w:val="bg-BG"/>
        </w:rPr>
        <w:t xml:space="preserve"> </w:t>
      </w:r>
      <w:r w:rsidR="009D2BEC" w:rsidRPr="002D4FB4">
        <w:rPr>
          <w:b/>
          <w:lang w:val="bg-BG"/>
        </w:rPr>
        <w:t xml:space="preserve">Разкриване на връзката между трите природни науки и математиката. Осъзнаване на </w:t>
      </w:r>
      <w:r w:rsidR="002D4FB4" w:rsidRPr="002D4FB4">
        <w:rPr>
          <w:b/>
          <w:lang w:val="bg-BG"/>
        </w:rPr>
        <w:t>необходимостта</w:t>
      </w:r>
      <w:r w:rsidR="009D2BEC" w:rsidRPr="002D4FB4">
        <w:rPr>
          <w:b/>
          <w:lang w:val="bg-BG"/>
        </w:rPr>
        <w:t xml:space="preserve"> от познаване на научните концепции на физиката, химията и биологията при наблюдение и изследване на даден обект или явление.</w:t>
      </w:r>
    </w:p>
    <w:p w14:paraId="649FA615" w14:textId="6FEFFE21" w:rsidR="006E2949" w:rsidRPr="002D4FB4" w:rsidRDefault="006E2949" w:rsidP="006E2949">
      <w:pPr>
        <w:rPr>
          <w:b/>
          <w:lang w:val="bg-BG"/>
        </w:rPr>
      </w:pPr>
      <w:r w:rsidRPr="002D4FB4">
        <w:rPr>
          <w:lang w:val="bg-BG"/>
        </w:rPr>
        <w:t>Систематизиране на знанието за процесите и явленията</w:t>
      </w:r>
      <w:r w:rsidR="00B13BEE" w:rsidRPr="002D4FB4">
        <w:rPr>
          <w:lang w:val="bg-BG"/>
        </w:rPr>
        <w:t xml:space="preserve"> в природата</w:t>
      </w:r>
      <w:r w:rsidRPr="002D4FB4">
        <w:rPr>
          <w:lang w:val="bg-BG"/>
        </w:rPr>
        <w:t xml:space="preserve"> чрез изграждане на междупредметни връзки </w:t>
      </w:r>
      <w:r w:rsidRPr="002D4FB4">
        <w:rPr>
          <w:i/>
          <w:lang w:val="bg-BG"/>
        </w:rPr>
        <w:t>биологи</w:t>
      </w:r>
      <w:r w:rsidR="009D2BEC" w:rsidRPr="002D4FB4">
        <w:rPr>
          <w:i/>
          <w:lang w:val="bg-BG"/>
        </w:rPr>
        <w:t>я – физика – химия – математика</w:t>
      </w:r>
      <w:r w:rsidRPr="002D4FB4">
        <w:rPr>
          <w:i/>
          <w:lang w:val="bg-BG"/>
        </w:rPr>
        <w:t>.</w:t>
      </w:r>
    </w:p>
    <w:p w14:paraId="5BB35DA7" w14:textId="39CD51A3" w:rsidR="00EE0C4E" w:rsidRPr="002D4FB4" w:rsidRDefault="006E2949">
      <w:pPr>
        <w:rPr>
          <w:lang w:val="bg-BG"/>
        </w:rPr>
      </w:pPr>
      <w:r w:rsidRPr="002D4FB4">
        <w:rPr>
          <w:lang w:val="bg-BG"/>
        </w:rPr>
        <w:t xml:space="preserve">Надграждане на базисните знания и умения, които се формират </w:t>
      </w:r>
      <w:r w:rsidR="00EB2525" w:rsidRPr="002D4FB4">
        <w:rPr>
          <w:lang w:val="bg-BG"/>
        </w:rPr>
        <w:t>в</w:t>
      </w:r>
      <w:r w:rsidRPr="002D4FB4">
        <w:rPr>
          <w:lang w:val="bg-BG"/>
        </w:rPr>
        <w:t xml:space="preserve"> обучението по базовите предмети</w:t>
      </w:r>
      <w:r w:rsidR="006F78FC">
        <w:rPr>
          <w:lang w:val="bg-BG"/>
        </w:rPr>
        <w:t>,</w:t>
      </w:r>
      <w:r w:rsidRPr="002D4FB4">
        <w:rPr>
          <w:lang w:val="bg-BG"/>
        </w:rPr>
        <w:t xml:space="preserve"> </w:t>
      </w:r>
      <w:r w:rsidR="00EB2525" w:rsidRPr="002D4FB4">
        <w:rPr>
          <w:lang w:val="bg-BG"/>
        </w:rPr>
        <w:t>и изграждане</w:t>
      </w:r>
      <w:r w:rsidRPr="002D4FB4">
        <w:rPr>
          <w:lang w:val="bg-BG"/>
        </w:rPr>
        <w:t xml:space="preserve"> на умения за прилага</w:t>
      </w:r>
      <w:r w:rsidR="002D4FB4">
        <w:rPr>
          <w:lang w:val="bg-BG"/>
        </w:rPr>
        <w:t>н</w:t>
      </w:r>
      <w:r w:rsidRPr="002D4FB4">
        <w:rPr>
          <w:lang w:val="bg-BG"/>
        </w:rPr>
        <w:t>ето им в реални ситуации.</w:t>
      </w:r>
    </w:p>
    <w:p w14:paraId="0B1CAA56" w14:textId="77777777" w:rsidR="006E2949" w:rsidRPr="002D4FB4" w:rsidRDefault="006E2949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2D4FB4">
        <w:rPr>
          <w:rFonts w:eastAsiaTheme="minorEastAsia" w:hAnsi="Calibri"/>
          <w:color w:val="000000" w:themeColor="text1"/>
          <w:kern w:val="24"/>
          <w:lang w:val="bg-BG"/>
        </w:rPr>
        <w:t>Изграждане на уменията предпазливост, любопитство, смелост, устойчивост, етика и лидерство чрез утвърждаването на добродетели, ценности и убеждения, както и способност да се вземат обосновани решения.</w:t>
      </w:r>
    </w:p>
    <w:p w14:paraId="65BF5079" w14:textId="77777777" w:rsidR="00EB2525" w:rsidRPr="002D4FB4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2D4FB4">
        <w:rPr>
          <w:rFonts w:eastAsiaTheme="minorEastAsia" w:hAnsi="Calibri"/>
          <w:color w:val="000000" w:themeColor="text1"/>
          <w:kern w:val="24"/>
          <w:lang w:val="bg-BG"/>
        </w:rPr>
        <w:t>Формиране на умения за справяне със собствените когнитивни процеси (метаучене и метазнание).</w:t>
      </w:r>
    </w:p>
    <w:p w14:paraId="777F2ABD" w14:textId="77777777" w:rsidR="00EB2525" w:rsidRPr="002D4FB4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</w:p>
    <w:p w14:paraId="64978D5E" w14:textId="77777777" w:rsidR="00EB2525" w:rsidRPr="002D4FB4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2D4FB4">
        <w:rPr>
          <w:rFonts w:eastAsiaTheme="minorEastAsia" w:hAnsi="Calibri"/>
          <w:color w:val="000000" w:themeColor="text1"/>
          <w:kern w:val="24"/>
          <w:lang w:val="bg-BG"/>
        </w:rPr>
        <w:t>Изграждане на активно отношение и поведение към опазване на околната среда.</w:t>
      </w:r>
    </w:p>
    <w:p w14:paraId="251740F7" w14:textId="77777777" w:rsidR="006E2949" w:rsidRPr="002D4FB4" w:rsidRDefault="006E2949" w:rsidP="006E2949">
      <w:pPr>
        <w:spacing w:after="0" w:line="216" w:lineRule="auto"/>
        <w:contextualSpacing/>
        <w:rPr>
          <w:rFonts w:ascii="Times New Roman" w:eastAsia="Times New Roman" w:hAnsi="Times New Roman" w:cs="Times New Roman"/>
          <w:lang w:val="bg-BG"/>
        </w:rPr>
      </w:pPr>
    </w:p>
    <w:p w14:paraId="08241A34" w14:textId="007B94A3" w:rsidR="00573091" w:rsidRPr="002D4FB4" w:rsidRDefault="00391FC1">
      <w:pPr>
        <w:rPr>
          <w:color w:val="FF0000"/>
          <w:lang w:val="bg-BG"/>
        </w:rPr>
      </w:pPr>
      <w:r w:rsidRPr="002D4FB4">
        <w:rPr>
          <w:b/>
          <w:color w:val="FF0000"/>
          <w:lang w:val="bg-BG"/>
        </w:rPr>
        <w:t>ПРОДЪЛЖИТЕЛНОСТ НА УРОКА</w:t>
      </w:r>
      <w:r w:rsidR="00573091" w:rsidRPr="002D4FB4">
        <w:rPr>
          <w:color w:val="FF0000"/>
          <w:lang w:val="bg-BG"/>
        </w:rPr>
        <w:t xml:space="preserve"> – </w:t>
      </w:r>
      <w:r w:rsidR="00EB2525" w:rsidRPr="002D4FB4">
        <w:rPr>
          <w:color w:val="FF0000"/>
          <w:lang w:val="bg-BG"/>
        </w:rPr>
        <w:t xml:space="preserve">минимум </w:t>
      </w:r>
      <w:r w:rsidR="00573091" w:rsidRPr="002D4FB4">
        <w:rPr>
          <w:b/>
          <w:color w:val="FF0000"/>
          <w:lang w:val="bg-BG"/>
        </w:rPr>
        <w:t>4</w:t>
      </w:r>
      <w:r w:rsidR="00EB2525" w:rsidRPr="002D4FB4">
        <w:rPr>
          <w:b/>
          <w:color w:val="FF0000"/>
          <w:lang w:val="bg-BG"/>
        </w:rPr>
        <w:t xml:space="preserve"> </w:t>
      </w:r>
      <w:r w:rsidR="00573091" w:rsidRPr="002D4FB4">
        <w:rPr>
          <w:b/>
          <w:color w:val="FF0000"/>
          <w:lang w:val="bg-BG"/>
        </w:rPr>
        <w:t>учебни часа</w:t>
      </w:r>
      <w:r w:rsidR="00EB2525" w:rsidRPr="002D4FB4">
        <w:rPr>
          <w:b/>
          <w:color w:val="FF0000"/>
          <w:lang w:val="bg-BG"/>
        </w:rPr>
        <w:t xml:space="preserve"> </w:t>
      </w:r>
    </w:p>
    <w:p w14:paraId="6C0DE187" w14:textId="77777777" w:rsidR="00804895" w:rsidRPr="002D4FB4" w:rsidRDefault="00573091">
      <w:pPr>
        <w:rPr>
          <w:lang w:val="bg-BG"/>
        </w:rPr>
      </w:pPr>
      <w:r w:rsidRPr="002D4FB4">
        <w:rPr>
          <w:lang w:val="bg-BG"/>
        </w:rPr>
        <w:t xml:space="preserve">Преподавателите могат да изберат </w:t>
      </w:r>
      <w:r w:rsidR="00804895" w:rsidRPr="002D4FB4">
        <w:rPr>
          <w:b/>
          <w:bCs/>
          <w:lang w:val="bg-BG"/>
        </w:rPr>
        <w:t>с</w:t>
      </w:r>
      <w:r w:rsidRPr="002D4FB4">
        <w:rPr>
          <w:b/>
          <w:bCs/>
          <w:lang w:val="bg-BG"/>
        </w:rPr>
        <w:t>тратегия за провеждане</w:t>
      </w:r>
      <w:r w:rsidRPr="002D4FB4">
        <w:rPr>
          <w:lang w:val="bg-BG"/>
        </w:rPr>
        <w:t xml:space="preserve"> на урока спор</w:t>
      </w:r>
      <w:r w:rsidR="003232F9" w:rsidRPr="002D4FB4">
        <w:rPr>
          <w:lang w:val="bg-BG"/>
        </w:rPr>
        <w:t>ед учебното време и първоначалните</w:t>
      </w:r>
      <w:r w:rsidRPr="002D4FB4">
        <w:rPr>
          <w:lang w:val="bg-BG"/>
        </w:rPr>
        <w:t xml:space="preserve"> </w:t>
      </w:r>
      <w:r w:rsidR="003232F9" w:rsidRPr="002D4FB4">
        <w:rPr>
          <w:lang w:val="bg-BG"/>
        </w:rPr>
        <w:t>нагласи</w:t>
      </w:r>
      <w:r w:rsidR="00804895" w:rsidRPr="002D4FB4">
        <w:rPr>
          <w:lang w:val="bg-BG"/>
        </w:rPr>
        <w:t xml:space="preserve"> и умения</w:t>
      </w:r>
      <w:r w:rsidRPr="002D4FB4">
        <w:rPr>
          <w:lang w:val="bg-BG"/>
        </w:rPr>
        <w:t xml:space="preserve"> на учениците</w:t>
      </w:r>
      <w:r w:rsidR="00804895" w:rsidRPr="002D4FB4">
        <w:rPr>
          <w:lang w:val="bg-BG"/>
        </w:rPr>
        <w:t>:</w:t>
      </w:r>
    </w:p>
    <w:p w14:paraId="6B91F16D" w14:textId="77777777" w:rsidR="00CD398C" w:rsidRPr="002D4FB4" w:rsidRDefault="00CD398C" w:rsidP="00CD398C">
      <w:pPr>
        <w:pStyle w:val="ListParagraph"/>
        <w:numPr>
          <w:ilvl w:val="0"/>
          <w:numId w:val="2"/>
        </w:numPr>
        <w:rPr>
          <w:lang w:val="bg-BG"/>
        </w:rPr>
      </w:pPr>
      <w:r w:rsidRPr="002D4FB4">
        <w:rPr>
          <w:lang w:val="bg-BG"/>
        </w:rPr>
        <w:t>У</w:t>
      </w:r>
      <w:r w:rsidR="00804895" w:rsidRPr="002D4FB4">
        <w:rPr>
          <w:lang w:val="bg-BG"/>
        </w:rPr>
        <w:t>чениците работят в три групи</w:t>
      </w:r>
      <w:r w:rsidRPr="002D4FB4">
        <w:rPr>
          <w:lang w:val="bg-BG"/>
        </w:rPr>
        <w:t>, като изпълняват различни задачи.  Продуктите от задачите  и обобщението, което формулират</w:t>
      </w:r>
      <w:r w:rsidR="00EE0C4E" w:rsidRPr="002D4FB4">
        <w:rPr>
          <w:lang w:val="bg-BG"/>
        </w:rPr>
        <w:t>,</w:t>
      </w:r>
      <w:r w:rsidRPr="002D4FB4">
        <w:rPr>
          <w:lang w:val="bg-BG"/>
        </w:rPr>
        <w:t xml:space="preserve"> представят пред класа.</w:t>
      </w:r>
    </w:p>
    <w:p w14:paraId="58E7C653" w14:textId="77777777" w:rsidR="00CD398C" w:rsidRPr="002D4FB4" w:rsidRDefault="00CD398C" w:rsidP="00CD398C">
      <w:pPr>
        <w:pStyle w:val="ListParagraph"/>
        <w:numPr>
          <w:ilvl w:val="0"/>
          <w:numId w:val="2"/>
        </w:numPr>
        <w:rPr>
          <w:lang w:val="bg-BG"/>
        </w:rPr>
      </w:pPr>
      <w:r w:rsidRPr="002D4FB4">
        <w:rPr>
          <w:lang w:val="bg-BG"/>
        </w:rPr>
        <w:t xml:space="preserve">Задачите се изпълняват последователно от всички ученици, като времето за работа </w:t>
      </w:r>
      <w:r w:rsidR="00EE0C4E" w:rsidRPr="002D4FB4">
        <w:rPr>
          <w:lang w:val="bg-BG"/>
        </w:rPr>
        <w:t xml:space="preserve">се удължава съществено. </w:t>
      </w:r>
      <w:r w:rsidR="000A72B4" w:rsidRPr="002D4FB4">
        <w:rPr>
          <w:lang w:val="bg-BG"/>
        </w:rPr>
        <w:t>Изводите се формулират от целия клас.</w:t>
      </w:r>
    </w:p>
    <w:p w14:paraId="4EB0555D" w14:textId="77777777" w:rsidR="00EE0C4E" w:rsidRPr="002D4FB4" w:rsidRDefault="00EE0C4E" w:rsidP="00CD398C">
      <w:pPr>
        <w:pStyle w:val="ListParagraph"/>
        <w:numPr>
          <w:ilvl w:val="0"/>
          <w:numId w:val="2"/>
        </w:numPr>
        <w:rPr>
          <w:lang w:val="bg-BG"/>
        </w:rPr>
      </w:pPr>
      <w:r w:rsidRPr="002D4FB4">
        <w:rPr>
          <w:lang w:val="bg-BG"/>
        </w:rPr>
        <w:t>Работи се само по част от предложените задачи, като при избора им се с</w:t>
      </w:r>
      <w:r w:rsidR="000A72B4" w:rsidRPr="002D4FB4">
        <w:rPr>
          <w:lang w:val="bg-BG"/>
        </w:rPr>
        <w:t xml:space="preserve">ледват </w:t>
      </w:r>
      <w:r w:rsidRPr="002D4FB4">
        <w:rPr>
          <w:lang w:val="bg-BG"/>
        </w:rPr>
        <w:t xml:space="preserve">основните принципи на STEM технологията за лично откривателство чрез практически и автентични задачи. </w:t>
      </w:r>
    </w:p>
    <w:p w14:paraId="5DC7AA3F" w14:textId="0F3254C2" w:rsidR="00573091" w:rsidRPr="002D4FB4" w:rsidRDefault="00391FC1">
      <w:pPr>
        <w:rPr>
          <w:b/>
          <w:lang w:val="bg-BG"/>
        </w:rPr>
      </w:pPr>
      <w:r w:rsidRPr="002D4FB4">
        <w:rPr>
          <w:b/>
          <w:color w:val="FF0000"/>
          <w:lang w:val="bg-BG"/>
        </w:rPr>
        <w:t>ПЛАНИРАНЕ НА УРОКА</w:t>
      </w:r>
      <w:r w:rsidR="009D2BEC" w:rsidRPr="002D4FB4">
        <w:rPr>
          <w:b/>
          <w:color w:val="FF0000"/>
          <w:lang w:val="bg-BG"/>
        </w:rPr>
        <w:t xml:space="preserve"> </w:t>
      </w:r>
      <w:r w:rsidR="009D2BEC" w:rsidRPr="002D4FB4">
        <w:rPr>
          <w:b/>
          <w:lang w:val="bg-BG"/>
        </w:rPr>
        <w:t>– Темата на урока е особено подходяща за въвеждане в STREAM обучението в 7. клас, когато учениците започват да изучават природните науки като самостоятелни предмети.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1"/>
        <w:gridCol w:w="3109"/>
      </w:tblGrid>
      <w:tr w:rsidR="00573091" w:rsidRPr="002D4FB4" w14:paraId="7F431C98" w14:textId="77777777" w:rsidTr="00391FC1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4FDB2E71" w14:textId="77777777" w:rsidR="00573091" w:rsidRPr="002D4FB4" w:rsidRDefault="00CD398C" w:rsidP="00CD398C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Фази на урока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691930C" w14:textId="77777777" w:rsidR="004A7F8F" w:rsidRPr="002D4FB4" w:rsidRDefault="00CD398C" w:rsidP="00CD398C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Средна п</w:t>
            </w:r>
            <w:r w:rsidR="00804895" w:rsidRPr="002D4FB4">
              <w:rPr>
                <w:b/>
                <w:lang w:val="bg-BG"/>
              </w:rPr>
              <w:t>родължителност</w:t>
            </w:r>
            <w:r w:rsidR="004A7F8F" w:rsidRPr="002D4FB4">
              <w:rPr>
                <w:b/>
                <w:lang w:val="bg-BG"/>
              </w:rPr>
              <w:t xml:space="preserve"> </w:t>
            </w:r>
          </w:p>
          <w:p w14:paraId="7780A693" w14:textId="77777777" w:rsidR="00573091" w:rsidRPr="002D4FB4" w:rsidRDefault="004A7F8F" w:rsidP="00CD398C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 xml:space="preserve">4 </w:t>
            </w:r>
            <w:proofErr w:type="spellStart"/>
            <w:r w:rsidRPr="002D4FB4">
              <w:rPr>
                <w:b/>
                <w:lang w:val="bg-BG"/>
              </w:rPr>
              <w:t>уч</w:t>
            </w:r>
            <w:proofErr w:type="spellEnd"/>
            <w:r w:rsidRPr="002D4FB4">
              <w:rPr>
                <w:b/>
                <w:lang w:val="bg-BG"/>
              </w:rPr>
              <w:t>. часа х 40 мин. = 160 мин.</w:t>
            </w:r>
          </w:p>
          <w:p w14:paraId="39C2FFB6" w14:textId="31788485" w:rsidR="00391FC1" w:rsidRPr="002D4FB4" w:rsidRDefault="00391FC1" w:rsidP="00CD398C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08D8C67B" w14:textId="77777777" w:rsidR="00573091" w:rsidRPr="002D4FB4" w:rsidRDefault="00CD398C" w:rsidP="00CD398C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Как се реализира</w:t>
            </w:r>
          </w:p>
        </w:tc>
      </w:tr>
      <w:tr w:rsidR="00573091" w:rsidRPr="002D4FB4" w14:paraId="3F80A66D" w14:textId="77777777" w:rsidTr="00391FC1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4CACF119" w14:textId="77777777" w:rsidR="00573091" w:rsidRPr="002D4FB4" w:rsidRDefault="00804895">
            <w:pPr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Мотивация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1AA2BEB" w14:textId="77777777" w:rsidR="00573091" w:rsidRPr="002D4FB4" w:rsidRDefault="00FF1573">
            <w:pPr>
              <w:rPr>
                <w:lang w:val="bg-BG"/>
              </w:rPr>
            </w:pPr>
            <w:r w:rsidRPr="002D4FB4">
              <w:rPr>
                <w:lang w:val="bg-BG"/>
              </w:rPr>
              <w:t>15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18639610" w14:textId="77777777" w:rsidR="00573091" w:rsidRPr="002D4FB4" w:rsidRDefault="00CD398C">
            <w:pPr>
              <w:rPr>
                <w:lang w:val="bg-BG"/>
              </w:rPr>
            </w:pPr>
            <w:r w:rsidRPr="002D4FB4">
              <w:rPr>
                <w:lang w:val="bg-BG"/>
              </w:rPr>
              <w:t>всички ученици</w:t>
            </w:r>
          </w:p>
        </w:tc>
      </w:tr>
      <w:tr w:rsidR="00573091" w:rsidRPr="002D4FB4" w14:paraId="6E5888CC" w14:textId="77777777" w:rsidTr="00391FC1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457D696E" w14:textId="77777777" w:rsidR="00573091" w:rsidRPr="002D4FB4" w:rsidRDefault="00804895">
            <w:pPr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Работна фаза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74285E3" w14:textId="77777777" w:rsidR="00573091" w:rsidRPr="002D4FB4" w:rsidRDefault="004A7F8F">
            <w:pPr>
              <w:rPr>
                <w:lang w:val="bg-BG"/>
              </w:rPr>
            </w:pPr>
            <w:r w:rsidRPr="002D4FB4">
              <w:rPr>
                <w:lang w:val="bg-BG"/>
              </w:rPr>
              <w:t>75</w:t>
            </w:r>
            <w:r w:rsidR="00FF1573" w:rsidRPr="002D4FB4">
              <w:rPr>
                <w:lang w:val="bg-BG"/>
              </w:rPr>
              <w:t xml:space="preserve">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4E174901" w14:textId="77777777" w:rsidR="00573091" w:rsidRPr="002D4FB4" w:rsidRDefault="00CD398C">
            <w:pPr>
              <w:rPr>
                <w:lang w:val="bg-BG"/>
              </w:rPr>
            </w:pPr>
            <w:r w:rsidRPr="002D4FB4">
              <w:rPr>
                <w:lang w:val="bg-BG"/>
              </w:rPr>
              <w:t>групова работа</w:t>
            </w:r>
          </w:p>
        </w:tc>
      </w:tr>
      <w:tr w:rsidR="00573091" w:rsidRPr="002D4FB4" w14:paraId="0F662FA6" w14:textId="77777777" w:rsidTr="00391FC1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584E75B" w14:textId="77777777" w:rsidR="00573091" w:rsidRPr="002D4FB4" w:rsidRDefault="00804895">
            <w:pPr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Затвърдяване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66AC619A" w14:textId="77777777" w:rsidR="00573091" w:rsidRPr="002D4FB4" w:rsidRDefault="00FF1573">
            <w:pPr>
              <w:rPr>
                <w:lang w:val="bg-BG"/>
              </w:rPr>
            </w:pPr>
            <w:r w:rsidRPr="002D4FB4">
              <w:rPr>
                <w:lang w:val="bg-BG"/>
              </w:rPr>
              <w:t>25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E293F16" w14:textId="77777777" w:rsidR="00573091" w:rsidRPr="002D4FB4" w:rsidRDefault="00CD398C">
            <w:pPr>
              <w:rPr>
                <w:lang w:val="bg-BG"/>
              </w:rPr>
            </w:pPr>
            <w:r w:rsidRPr="002D4FB4">
              <w:rPr>
                <w:lang w:val="bg-BG"/>
              </w:rPr>
              <w:t>групова работа + обобщаване</w:t>
            </w:r>
          </w:p>
        </w:tc>
      </w:tr>
      <w:tr w:rsidR="00573091" w:rsidRPr="002D4FB4" w14:paraId="2A0F50F0" w14:textId="77777777" w:rsidTr="00391FC1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E3EA222" w14:textId="77777777" w:rsidR="00573091" w:rsidRPr="002D4FB4" w:rsidRDefault="004A7F8F">
            <w:pPr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Професионално ориентиране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3DEE059" w14:textId="77777777" w:rsidR="00573091" w:rsidRPr="002D4FB4" w:rsidRDefault="004A7F8F">
            <w:pPr>
              <w:rPr>
                <w:lang w:val="bg-BG"/>
              </w:rPr>
            </w:pPr>
            <w:r w:rsidRPr="002D4FB4">
              <w:rPr>
                <w:lang w:val="bg-BG"/>
              </w:rPr>
              <w:t>30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385182AF" w14:textId="77777777" w:rsidR="00573091" w:rsidRPr="002D4FB4" w:rsidRDefault="004A7F8F">
            <w:pPr>
              <w:rPr>
                <w:lang w:val="bg-BG"/>
              </w:rPr>
            </w:pPr>
            <w:r w:rsidRPr="002D4FB4">
              <w:rPr>
                <w:lang w:val="bg-BG"/>
              </w:rPr>
              <w:t>индивидуална и/или групова работа</w:t>
            </w:r>
          </w:p>
        </w:tc>
      </w:tr>
      <w:tr w:rsidR="00573091" w:rsidRPr="002D4FB4" w14:paraId="28BFB295" w14:textId="77777777" w:rsidTr="00391FC1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8A0C71A" w14:textId="14C1B5C8" w:rsidR="00573091" w:rsidRPr="002D4FB4" w:rsidRDefault="004A7F8F">
            <w:pPr>
              <w:rPr>
                <w:lang w:val="bg-BG"/>
              </w:rPr>
            </w:pPr>
            <w:r w:rsidRPr="002D4FB4">
              <w:rPr>
                <w:b/>
                <w:lang w:val="bg-BG"/>
              </w:rPr>
              <w:t>Оценяване и реф</w:t>
            </w:r>
            <w:r w:rsidR="006F78FC">
              <w:rPr>
                <w:b/>
                <w:lang w:val="bg-BG"/>
              </w:rPr>
              <w:t>л</w:t>
            </w:r>
            <w:r w:rsidRPr="002D4FB4">
              <w:rPr>
                <w:b/>
                <w:lang w:val="bg-BG"/>
              </w:rPr>
              <w:t>ексия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3B0307F6" w14:textId="77777777" w:rsidR="00573091" w:rsidRPr="002D4FB4" w:rsidRDefault="004A7F8F">
            <w:pPr>
              <w:rPr>
                <w:lang w:val="bg-BG"/>
              </w:rPr>
            </w:pPr>
            <w:r w:rsidRPr="002D4FB4">
              <w:rPr>
                <w:lang w:val="bg-BG"/>
              </w:rPr>
              <w:t>15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E554832" w14:textId="77777777" w:rsidR="00573091" w:rsidRPr="002D4FB4" w:rsidRDefault="004A7F8F">
            <w:pPr>
              <w:rPr>
                <w:lang w:val="bg-BG"/>
              </w:rPr>
            </w:pPr>
            <w:r w:rsidRPr="002D4FB4">
              <w:rPr>
                <w:lang w:val="bg-BG"/>
              </w:rPr>
              <w:t>всички ученици</w:t>
            </w:r>
          </w:p>
        </w:tc>
      </w:tr>
    </w:tbl>
    <w:p w14:paraId="5D32C0E3" w14:textId="77777777" w:rsidR="00573091" w:rsidRPr="002D4FB4" w:rsidRDefault="00573091">
      <w:pPr>
        <w:rPr>
          <w:lang w:val="bg-BG"/>
        </w:rPr>
      </w:pPr>
    </w:p>
    <w:p w14:paraId="704937CC" w14:textId="77777777" w:rsidR="00400749" w:rsidRPr="002D4FB4" w:rsidRDefault="00400749">
      <w:pPr>
        <w:rPr>
          <w:b/>
          <w:color w:val="FF0000"/>
          <w:lang w:val="bg-BG"/>
        </w:rPr>
      </w:pPr>
      <w:r w:rsidRPr="002D4FB4">
        <w:rPr>
          <w:b/>
          <w:color w:val="FF0000"/>
          <w:lang w:val="bg-BG"/>
        </w:rPr>
        <w:br w:type="page"/>
      </w:r>
    </w:p>
    <w:p w14:paraId="7F1EBE98" w14:textId="1C57D313" w:rsidR="00CD398C" w:rsidRPr="002D4FB4" w:rsidRDefault="00391FC1">
      <w:pPr>
        <w:rPr>
          <w:b/>
          <w:color w:val="FF0000"/>
          <w:lang w:val="bg-BG"/>
        </w:rPr>
      </w:pPr>
      <w:r w:rsidRPr="002D4FB4">
        <w:rPr>
          <w:b/>
          <w:color w:val="FF0000"/>
          <w:lang w:val="bg-BG"/>
        </w:rPr>
        <w:lastRenderedPageBreak/>
        <w:t>МОТИВАЦИЯ</w:t>
      </w:r>
    </w:p>
    <w:p w14:paraId="5982D044" w14:textId="6E05E489" w:rsidR="006B57E2" w:rsidRPr="002D4FB4" w:rsidRDefault="00510874" w:rsidP="006F78F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Поставяне на централния въпрос за единството на природата, отговор на който ще се търси по време на целия урок.</w:t>
      </w:r>
    </w:p>
    <w:p w14:paraId="0A7CB512" w14:textId="7CF45576" w:rsidR="006B57E2" w:rsidRPr="002D4FB4" w:rsidRDefault="00510874" w:rsidP="0065186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Създаване на положителни нагласи</w:t>
      </w:r>
      <w:r w:rsidR="006B57E2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</w:t>
      </w:r>
      <w:r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към </w:t>
      </w:r>
      <w:r w:rsidR="006B57E2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темата чрез </w:t>
      </w:r>
      <w:r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забавно интервю с ученици „Да попитаме другите“.</w:t>
      </w:r>
    </w:p>
    <w:p w14:paraId="2D2745C5" w14:textId="5020AC9B" w:rsidR="00510874" w:rsidRPr="002D4FB4" w:rsidRDefault="006B57E2" w:rsidP="0065186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Провокиране на активността </w:t>
      </w:r>
      <w:r w:rsidR="00CD398C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чрез </w:t>
      </w:r>
      <w:r w:rsidR="00510874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двойки изображения, разкриващи връзката между </w:t>
      </w:r>
      <w:r w:rsidR="009D2BEC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„</w:t>
      </w:r>
      <w:r w:rsidR="00510874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несравними</w:t>
      </w:r>
      <w:r w:rsidR="009D2BEC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“</w:t>
      </w:r>
      <w:r w:rsidR="00510874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обекти</w:t>
      </w:r>
      <w:r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. </w:t>
      </w:r>
    </w:p>
    <w:p w14:paraId="2323773C" w14:textId="0E819EC8" w:rsidR="00510874" w:rsidRPr="002D4FB4" w:rsidRDefault="00510874" w:rsidP="0065186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Въвеждане на предметите на изследване на трите природни науки с кратки определения, които позволяват лесното им разграничаване. </w:t>
      </w:r>
    </w:p>
    <w:p w14:paraId="6D3B2A62" w14:textId="70D62CD7" w:rsidR="00CD398C" w:rsidRPr="002D4FB4" w:rsidRDefault="00B13BEE" w:rsidP="0065186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Изграждане на разбиране за ролята на природните науки и математиката за техническия напредък на човечеството чрез интерактивна схема</w:t>
      </w:r>
      <w:r w:rsidR="008A2D54" w:rsidRPr="002D4FB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и кратък филм за напредъка при опознаване на космичното пространство. </w:t>
      </w:r>
    </w:p>
    <w:p w14:paraId="11D5F04F" w14:textId="77777777" w:rsidR="00CD398C" w:rsidRPr="002D4FB4" w:rsidRDefault="00CD398C" w:rsidP="00CD398C">
      <w:pPr>
        <w:pStyle w:val="NormalWeb"/>
        <w:spacing w:before="0" w:beforeAutospacing="0" w:after="0" w:afterAutospacing="0"/>
        <w:ind w:left="410"/>
        <w:textAlignment w:val="baseline"/>
        <w:rPr>
          <w:color w:val="FF0000"/>
          <w:lang w:val="bg-BG"/>
        </w:rPr>
      </w:pPr>
    </w:p>
    <w:p w14:paraId="5770C02B" w14:textId="7FBD96B3" w:rsidR="00CD398C" w:rsidRPr="002D4FB4" w:rsidRDefault="00391FC1">
      <w:pPr>
        <w:rPr>
          <w:b/>
          <w:color w:val="FF0000"/>
          <w:lang w:val="bg-BG"/>
        </w:rPr>
      </w:pPr>
      <w:r w:rsidRPr="002D4FB4">
        <w:rPr>
          <w:b/>
          <w:color w:val="FF0000"/>
          <w:lang w:val="bg-BG"/>
        </w:rPr>
        <w:t>РАБОТНА ФАЗА</w:t>
      </w:r>
      <w:r w:rsidR="006B57E2" w:rsidRPr="002D4FB4">
        <w:rPr>
          <w:b/>
          <w:color w:val="FF0000"/>
          <w:lang w:val="bg-BG"/>
        </w:rPr>
        <w:t xml:space="preserve"> – изпълнение </w:t>
      </w:r>
      <w:r w:rsidR="00776212" w:rsidRPr="002D4FB4">
        <w:rPr>
          <w:b/>
          <w:color w:val="FF0000"/>
          <w:lang w:val="bg-BG"/>
        </w:rPr>
        <w:t xml:space="preserve">на задачи </w:t>
      </w:r>
    </w:p>
    <w:p w14:paraId="3CBC8CDD" w14:textId="050B635B" w:rsidR="00391FC1" w:rsidRPr="00044E76" w:rsidRDefault="00391FC1">
      <w:pPr>
        <w:rPr>
          <w:b/>
          <w:color w:val="FF0000"/>
          <w:lang w:val="bg-BG"/>
        </w:rPr>
      </w:pPr>
      <w:r w:rsidRPr="002D4FB4">
        <w:rPr>
          <w:b/>
          <w:color w:val="FF0000"/>
          <w:lang w:val="bg-BG"/>
        </w:rPr>
        <w:t>З</w:t>
      </w:r>
      <w:r w:rsidR="00EE0C4E" w:rsidRPr="002D4FB4">
        <w:rPr>
          <w:b/>
          <w:color w:val="FF0000"/>
          <w:lang w:val="bg-BG"/>
        </w:rPr>
        <w:t>адачи за първа група</w:t>
      </w:r>
      <w:r w:rsidR="00F30E0A" w:rsidRPr="002D4FB4">
        <w:rPr>
          <w:b/>
          <w:color w:val="FF0000"/>
          <w:lang w:val="bg-BG"/>
        </w:rPr>
        <w:t xml:space="preserve"> – На гости на физика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00"/>
        <w:gridCol w:w="2142"/>
        <w:gridCol w:w="2088"/>
        <w:gridCol w:w="1620"/>
        <w:gridCol w:w="2520"/>
      </w:tblGrid>
      <w:tr w:rsidR="00400749" w:rsidRPr="002D4FB4" w14:paraId="4ABB5774" w14:textId="77777777" w:rsidTr="00044E76">
        <w:tc>
          <w:tcPr>
            <w:tcW w:w="1800" w:type="dxa"/>
            <w:shd w:val="clear" w:color="auto" w:fill="FF7C80"/>
          </w:tcPr>
          <w:p w14:paraId="4C4A9B36" w14:textId="6B105289" w:rsidR="00391FC1" w:rsidRPr="002D4FB4" w:rsidRDefault="008A2D54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Задача</w:t>
            </w:r>
          </w:p>
        </w:tc>
        <w:tc>
          <w:tcPr>
            <w:tcW w:w="2142" w:type="dxa"/>
            <w:shd w:val="clear" w:color="auto" w:fill="FF7C80"/>
          </w:tcPr>
          <w:p w14:paraId="1B4D12B1" w14:textId="77777777" w:rsidR="00D401CC" w:rsidRPr="002D4FB4" w:rsidRDefault="00D401CC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Фокус/</w:t>
            </w:r>
          </w:p>
          <w:p w14:paraId="653151C3" w14:textId="06F25FAD" w:rsidR="00391FC1" w:rsidRPr="002D4FB4" w:rsidRDefault="00D401CC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ресурси</w:t>
            </w:r>
          </w:p>
        </w:tc>
        <w:tc>
          <w:tcPr>
            <w:tcW w:w="2088" w:type="dxa"/>
            <w:shd w:val="clear" w:color="auto" w:fill="FF7C80"/>
          </w:tcPr>
          <w:p w14:paraId="301A9C4E" w14:textId="0328CDCE" w:rsidR="00391FC1" w:rsidRPr="002D4FB4" w:rsidRDefault="009D2BEC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Детайл</w:t>
            </w:r>
          </w:p>
        </w:tc>
        <w:tc>
          <w:tcPr>
            <w:tcW w:w="1620" w:type="dxa"/>
            <w:shd w:val="clear" w:color="auto" w:fill="FF7C80"/>
          </w:tcPr>
          <w:p w14:paraId="07EB167C" w14:textId="7B18153D" w:rsidR="00391FC1" w:rsidRPr="002D4FB4" w:rsidRDefault="008A2D54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Продукт</w:t>
            </w:r>
          </w:p>
        </w:tc>
        <w:tc>
          <w:tcPr>
            <w:tcW w:w="2520" w:type="dxa"/>
            <w:shd w:val="clear" w:color="auto" w:fill="FF7C80"/>
          </w:tcPr>
          <w:p w14:paraId="60CA44B9" w14:textId="664C17EE" w:rsidR="00391FC1" w:rsidRPr="002D4FB4" w:rsidRDefault="008A2D54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Бележки</w:t>
            </w:r>
          </w:p>
        </w:tc>
      </w:tr>
      <w:tr w:rsidR="00400749" w:rsidRPr="002D4FB4" w14:paraId="65D31A3E" w14:textId="77777777" w:rsidTr="00044E76">
        <w:tc>
          <w:tcPr>
            <w:tcW w:w="1800" w:type="dxa"/>
          </w:tcPr>
          <w:p w14:paraId="4F9E26D5" w14:textId="3EF5C5FF" w:rsidR="008A2D54" w:rsidRPr="002D4FB4" w:rsidRDefault="008A2D54" w:rsidP="008A2D54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1</w:t>
            </w:r>
            <w:r w:rsidRPr="002D4FB4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  <w:r w:rsidRPr="002D4FB4">
              <w:rPr>
                <w:rFonts w:cstheme="minorHAnsi"/>
                <w:b/>
                <w:color w:val="000000"/>
                <w:shd w:val="clear" w:color="auto" w:fill="FFFFFF"/>
                <w:lang w:val="bg-BG"/>
              </w:rPr>
              <w:t>Величини и мерни единици</w:t>
            </w:r>
          </w:p>
          <w:p w14:paraId="1016ECB6" w14:textId="77777777" w:rsidR="008A2D54" w:rsidRPr="002D4FB4" w:rsidRDefault="008A2D54" w:rsidP="008A2D54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4B02C24D" w14:textId="77777777" w:rsidR="008A2D54" w:rsidRPr="002D4FB4" w:rsidRDefault="002D66B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Четене с разбиране, разпознаване на обекти</w:t>
            </w:r>
          </w:p>
          <w:p w14:paraId="5A83C75A" w14:textId="76D2D588" w:rsidR="00D401CC" w:rsidRPr="002D4FB4" w:rsidRDefault="00D401C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(интерактивна схема)</w:t>
            </w:r>
          </w:p>
        </w:tc>
        <w:tc>
          <w:tcPr>
            <w:tcW w:w="2088" w:type="dxa"/>
          </w:tcPr>
          <w:p w14:paraId="0C839B3E" w14:textId="0D0DD1A3" w:rsidR="008A2D54" w:rsidRPr="002D4FB4" w:rsidRDefault="009D2BE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Реализира междупредметна връзка физика </w:t>
            </w:r>
            <w:r w:rsidR="002D66BC" w:rsidRPr="002D4FB4">
              <w:rPr>
                <w:lang w:val="bg-BG"/>
              </w:rPr>
              <w:t>–</w:t>
            </w:r>
            <w:r w:rsidRPr="002D4FB4">
              <w:rPr>
                <w:lang w:val="bg-BG"/>
              </w:rPr>
              <w:t xml:space="preserve"> математика</w:t>
            </w:r>
            <w:r w:rsidR="002D66BC" w:rsidRPr="002D4FB4">
              <w:rPr>
                <w:lang w:val="bg-BG"/>
              </w:rPr>
              <w:t xml:space="preserve"> </w:t>
            </w:r>
            <w:r w:rsidR="008B3294">
              <w:rPr>
                <w:lang w:val="bg-BG"/>
              </w:rPr>
              <w:t>.</w:t>
            </w:r>
          </w:p>
        </w:tc>
        <w:tc>
          <w:tcPr>
            <w:tcW w:w="1620" w:type="dxa"/>
          </w:tcPr>
          <w:p w14:paraId="2FE7614E" w14:textId="537F49AE" w:rsidR="008A2D54" w:rsidRPr="002D4FB4" w:rsidRDefault="009D2BE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попълнена схема</w:t>
            </w:r>
          </w:p>
        </w:tc>
        <w:tc>
          <w:tcPr>
            <w:tcW w:w="2520" w:type="dxa"/>
          </w:tcPr>
          <w:p w14:paraId="5A8CC7A0" w14:textId="66300A3E" w:rsidR="008A2D54" w:rsidRPr="002D4FB4" w:rsidRDefault="009D2BE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Може да разнообразите схемата с допълнителни понятия, провокирайте със самото изображение –</w:t>
            </w:r>
            <w:r w:rsidR="002D66BC" w:rsidRPr="002D4FB4">
              <w:rPr>
                <w:lang w:val="bg-BG"/>
              </w:rPr>
              <w:t xml:space="preserve"> </w:t>
            </w:r>
            <w:r w:rsidRPr="002D4FB4">
              <w:rPr>
                <w:lang w:val="bg-BG"/>
              </w:rPr>
              <w:t>ябълка/Нютон/гравитация</w:t>
            </w:r>
            <w:r w:rsidR="008B3294">
              <w:rPr>
                <w:lang w:val="bg-BG"/>
              </w:rPr>
              <w:t>.</w:t>
            </w:r>
          </w:p>
        </w:tc>
      </w:tr>
      <w:tr w:rsidR="00400749" w:rsidRPr="002D4FB4" w14:paraId="3BB07EEF" w14:textId="77777777" w:rsidTr="00044E76">
        <w:tc>
          <w:tcPr>
            <w:tcW w:w="1800" w:type="dxa"/>
          </w:tcPr>
          <w:p w14:paraId="35461402" w14:textId="77777777" w:rsidR="008A2D54" w:rsidRPr="002D4FB4" w:rsidRDefault="008A2D54" w:rsidP="008A2D54">
            <w:pPr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2</w:t>
            </w:r>
          </w:p>
          <w:p w14:paraId="2C89C865" w14:textId="54B3009D" w:rsidR="008A2D54" w:rsidRPr="002D4FB4" w:rsidRDefault="008A2D54" w:rsidP="008A2D54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lang w:val="bg-BG"/>
              </w:rPr>
              <w:t>Научният метод</w:t>
            </w:r>
            <w:r w:rsidR="002D66BC" w:rsidRPr="002D4FB4">
              <w:rPr>
                <w:rFonts w:eastAsia="Times New Roman" w:cstheme="minorHAnsi"/>
                <w:b/>
                <w:bCs/>
                <w:color w:val="305CC2"/>
                <w:lang w:val="bg-BG"/>
              </w:rPr>
              <w:t xml:space="preserve"> Експеримент „Лава лампа“</w:t>
            </w:r>
          </w:p>
          <w:p w14:paraId="6EA2A38C" w14:textId="77777777" w:rsidR="008A2D54" w:rsidRPr="002D4FB4" w:rsidRDefault="008A2D54" w:rsidP="008A2D54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5F1221D4" w14:textId="5CDC6267" w:rsidR="008A2D54" w:rsidRPr="002D4FB4" w:rsidRDefault="00D401CC" w:rsidP="008A2D54">
            <w:pPr>
              <w:shd w:val="clear" w:color="auto" w:fill="FFFFFF"/>
              <w:rPr>
                <w:rFonts w:eastAsia="Times New Roman" w:cstheme="minorHAnsi"/>
                <w:color w:val="000000"/>
                <w:lang w:val="bg-BG"/>
              </w:rPr>
            </w:pPr>
            <w:r w:rsidRPr="002D4FB4">
              <w:rPr>
                <w:rFonts w:eastAsia="Times New Roman" w:cstheme="minorHAnsi"/>
                <w:color w:val="000000"/>
                <w:lang w:val="bg-BG"/>
              </w:rPr>
              <w:t>Активно въздействие в/у изследван обект</w:t>
            </w:r>
          </w:p>
          <w:p w14:paraId="0DB7EAD4" w14:textId="265D677C" w:rsidR="00D401CC" w:rsidRPr="002D4FB4" w:rsidRDefault="00D401CC" w:rsidP="008A2D54">
            <w:pPr>
              <w:shd w:val="clear" w:color="auto" w:fill="FFFFFF"/>
              <w:rPr>
                <w:rFonts w:eastAsia="Times New Roman" w:cstheme="minorHAnsi"/>
                <w:color w:val="000000"/>
                <w:lang w:val="bg-BG"/>
              </w:rPr>
            </w:pPr>
            <w:r w:rsidRPr="002D4FB4">
              <w:rPr>
                <w:rFonts w:eastAsia="Times New Roman" w:cstheme="minorHAnsi"/>
                <w:color w:val="000000"/>
                <w:lang w:val="bg-BG"/>
              </w:rPr>
              <w:t>(експеримент, сравняване чрез видеоклип)</w:t>
            </w:r>
          </w:p>
          <w:p w14:paraId="706928B1" w14:textId="77777777" w:rsidR="008A2D54" w:rsidRPr="002D4FB4" w:rsidRDefault="008A2D54" w:rsidP="008A2D54">
            <w:pPr>
              <w:rPr>
                <w:b/>
                <w:lang w:val="bg-BG"/>
              </w:rPr>
            </w:pPr>
          </w:p>
        </w:tc>
        <w:tc>
          <w:tcPr>
            <w:tcW w:w="2088" w:type="dxa"/>
          </w:tcPr>
          <w:p w14:paraId="0D4B11CE" w14:textId="5C05D6EC" w:rsidR="008A2D54" w:rsidRPr="002D4FB4" w:rsidRDefault="00D401CC" w:rsidP="008A2D54">
            <w:pPr>
              <w:rPr>
                <w:lang w:val="bg-BG"/>
              </w:rPr>
            </w:pPr>
            <w:r w:rsidRPr="002D4FB4">
              <w:rPr>
                <w:rFonts w:eastAsia="Times New Roman" w:cstheme="minorHAnsi"/>
                <w:color w:val="000000"/>
                <w:lang w:val="bg-BG"/>
              </w:rPr>
              <w:t>Развива умения за формулиране на хипотеза, следване на алгоритъм, сравняване, формулиране на извод</w:t>
            </w:r>
            <w:r w:rsidR="008B3294">
              <w:rPr>
                <w:rFonts w:eastAsia="Times New Roman" w:cstheme="minorHAnsi"/>
                <w:color w:val="000000"/>
                <w:lang w:val="bg-BG"/>
              </w:rPr>
              <w:t>.</w:t>
            </w:r>
          </w:p>
        </w:tc>
        <w:tc>
          <w:tcPr>
            <w:tcW w:w="1620" w:type="dxa"/>
          </w:tcPr>
          <w:p w14:paraId="13F6B6EC" w14:textId="650F8FC9" w:rsidR="008A2D54" w:rsidRPr="002D4FB4" w:rsidRDefault="00D401C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Обяснение на наблюдението, формулиране на изводи, познаване на научния метод</w:t>
            </w:r>
          </w:p>
        </w:tc>
        <w:tc>
          <w:tcPr>
            <w:tcW w:w="2520" w:type="dxa"/>
          </w:tcPr>
          <w:p w14:paraId="7AD44037" w14:textId="79BE9F36" w:rsidR="008A2D54" w:rsidRPr="002D4FB4" w:rsidRDefault="002D66B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Акцентирайте на методите на науката за доказване на хипотези.</w:t>
            </w:r>
          </w:p>
        </w:tc>
      </w:tr>
      <w:tr w:rsidR="0021536C" w:rsidRPr="002D4FB4" w14:paraId="00364F4A" w14:textId="77777777" w:rsidTr="00044E76">
        <w:tc>
          <w:tcPr>
            <w:tcW w:w="1800" w:type="dxa"/>
          </w:tcPr>
          <w:p w14:paraId="3CD9965F" w14:textId="054D7632" w:rsidR="0021536C" w:rsidRPr="002D4FB4" w:rsidRDefault="0021536C" w:rsidP="008A2D54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3</w:t>
            </w:r>
            <w:r w:rsidRPr="002D4FB4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07BC1723" w14:textId="795FD6A5" w:rsidR="0021536C" w:rsidRPr="002D4FB4" w:rsidRDefault="0021536C" w:rsidP="008A2D54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shd w:val="clear" w:color="auto" w:fill="FFFFFF"/>
                <w:lang w:val="bg-BG"/>
              </w:rPr>
              <w:t>Водата – едно много специално вещество</w:t>
            </w:r>
          </w:p>
          <w:p w14:paraId="7D026186" w14:textId="77777777" w:rsidR="0021536C" w:rsidRPr="002D4FB4" w:rsidRDefault="0021536C" w:rsidP="008A2D54">
            <w:pPr>
              <w:rPr>
                <w:b/>
                <w:lang w:val="bg-BG"/>
              </w:rPr>
            </w:pPr>
          </w:p>
        </w:tc>
        <w:tc>
          <w:tcPr>
            <w:tcW w:w="2142" w:type="dxa"/>
            <w:vMerge w:val="restart"/>
          </w:tcPr>
          <w:p w14:paraId="753BBE01" w14:textId="23F61F34" w:rsidR="0021536C" w:rsidRPr="002D4FB4" w:rsidRDefault="0021536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Активно наблюдение и създаване на научна илюстрация (филм,</w:t>
            </w:r>
          </w:p>
          <w:p w14:paraId="1CCB7458" w14:textId="6712F2E0" w:rsidR="0021536C" w:rsidRPr="002D4FB4" w:rsidRDefault="0021536C" w:rsidP="008A2D54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рисунки)</w:t>
            </w:r>
            <w:r w:rsidR="008B3294">
              <w:rPr>
                <w:lang w:val="bg-BG"/>
              </w:rPr>
              <w:t>.</w:t>
            </w:r>
          </w:p>
          <w:p w14:paraId="5F64558D" w14:textId="443B177B" w:rsidR="0021536C" w:rsidRPr="002D4FB4" w:rsidRDefault="0021536C" w:rsidP="008A2D54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Групиране на обекти, класификация</w:t>
            </w:r>
            <w:r w:rsidRPr="002D4FB4">
              <w:rPr>
                <w:b/>
                <w:lang w:val="bg-BG"/>
              </w:rPr>
              <w:t xml:space="preserve"> </w:t>
            </w:r>
            <w:r w:rsidRPr="002D4FB4">
              <w:rPr>
                <w:lang w:val="bg-BG"/>
              </w:rPr>
              <w:t>(интерактивна задача)</w:t>
            </w:r>
          </w:p>
        </w:tc>
        <w:tc>
          <w:tcPr>
            <w:tcW w:w="2088" w:type="dxa"/>
          </w:tcPr>
          <w:p w14:paraId="2732F670" w14:textId="5CFC5EBA" w:rsidR="0021536C" w:rsidRPr="002D4FB4" w:rsidRDefault="0021536C" w:rsidP="00D401CC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Реализира междупредметна връзка физика – химия – биология</w:t>
            </w:r>
            <w:r w:rsidR="008B3294">
              <w:rPr>
                <w:lang w:val="bg-BG"/>
              </w:rPr>
              <w:t>.</w:t>
            </w:r>
          </w:p>
        </w:tc>
        <w:tc>
          <w:tcPr>
            <w:tcW w:w="1620" w:type="dxa"/>
          </w:tcPr>
          <w:p w14:paraId="6924F5F6" w14:textId="7FAD04DE" w:rsidR="0021536C" w:rsidRPr="002D4FB4" w:rsidRDefault="0021536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Обобщаване на основно знание чрез наблюдение и анализ</w:t>
            </w:r>
          </w:p>
        </w:tc>
        <w:tc>
          <w:tcPr>
            <w:tcW w:w="2520" w:type="dxa"/>
          </w:tcPr>
          <w:p w14:paraId="49FCBEF3" w14:textId="58CB003A" w:rsidR="0021536C" w:rsidRPr="002D4FB4" w:rsidRDefault="0021536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Може да актуализирате знан</w:t>
            </w:r>
            <w:r w:rsidR="008B3294">
              <w:rPr>
                <w:lang w:val="bg-BG"/>
              </w:rPr>
              <w:t>и</w:t>
            </w:r>
            <w:r w:rsidRPr="002D4FB4">
              <w:rPr>
                <w:lang w:val="bg-BG"/>
              </w:rPr>
              <w:t xml:space="preserve">ята за водата преди филма и да коментирате новостите чрез дискусия </w:t>
            </w:r>
          </w:p>
        </w:tc>
      </w:tr>
      <w:tr w:rsidR="0021536C" w:rsidRPr="002D4FB4" w14:paraId="5CC296C3" w14:textId="77777777" w:rsidTr="00044E76">
        <w:tc>
          <w:tcPr>
            <w:tcW w:w="1800" w:type="dxa"/>
          </w:tcPr>
          <w:p w14:paraId="026A7F86" w14:textId="0D8A4A6D" w:rsidR="0021536C" w:rsidRPr="002D4FB4" w:rsidRDefault="0021536C" w:rsidP="008A2D54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4</w:t>
            </w:r>
            <w:r w:rsidRPr="002D4FB4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0D55FB30" w14:textId="263D1E08" w:rsidR="0021536C" w:rsidRPr="002D4FB4" w:rsidRDefault="0021536C" w:rsidP="008A2D54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shd w:val="clear" w:color="auto" w:fill="FFFFFF"/>
                <w:lang w:val="bg-BG"/>
              </w:rPr>
              <w:t>Класификация на веществата</w:t>
            </w:r>
          </w:p>
          <w:p w14:paraId="3E8C89A6" w14:textId="77777777" w:rsidR="0021536C" w:rsidRPr="002D4FB4" w:rsidRDefault="0021536C" w:rsidP="008A2D54">
            <w:pPr>
              <w:rPr>
                <w:b/>
                <w:lang w:val="bg-BG"/>
              </w:rPr>
            </w:pPr>
          </w:p>
        </w:tc>
        <w:tc>
          <w:tcPr>
            <w:tcW w:w="2142" w:type="dxa"/>
            <w:vMerge/>
          </w:tcPr>
          <w:p w14:paraId="30896EE3" w14:textId="5F355A06" w:rsidR="0021536C" w:rsidRPr="002D4FB4" w:rsidRDefault="0021536C" w:rsidP="008A2D54">
            <w:pPr>
              <w:rPr>
                <w:b/>
                <w:lang w:val="bg-BG"/>
              </w:rPr>
            </w:pPr>
          </w:p>
        </w:tc>
        <w:tc>
          <w:tcPr>
            <w:tcW w:w="2088" w:type="dxa"/>
          </w:tcPr>
          <w:p w14:paraId="236FCA91" w14:textId="7ED4982B" w:rsidR="0021536C" w:rsidRPr="002D4FB4" w:rsidRDefault="0021536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Тълкуване на изображение и текст</w:t>
            </w:r>
            <w:r w:rsidR="008B3294">
              <w:rPr>
                <w:lang w:val="bg-BG"/>
              </w:rPr>
              <w:t>.</w:t>
            </w:r>
          </w:p>
        </w:tc>
        <w:tc>
          <w:tcPr>
            <w:tcW w:w="1620" w:type="dxa"/>
          </w:tcPr>
          <w:p w14:paraId="12BAD6D3" w14:textId="2C764EF1" w:rsidR="0021536C" w:rsidRPr="002D4FB4" w:rsidRDefault="0021536C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Решена задача за основната класификация на веществата в природата</w:t>
            </w:r>
          </w:p>
        </w:tc>
        <w:tc>
          <w:tcPr>
            <w:tcW w:w="2520" w:type="dxa"/>
          </w:tcPr>
          <w:p w14:paraId="24D00E55" w14:textId="1EE0C74B" w:rsidR="0021536C" w:rsidRPr="002D4FB4" w:rsidRDefault="0021536C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Примери от реалността за класифицираните обекти мотивират работата на учениците. </w:t>
            </w:r>
          </w:p>
        </w:tc>
      </w:tr>
      <w:tr w:rsidR="00400749" w:rsidRPr="002D4FB4" w14:paraId="640938B3" w14:textId="77777777" w:rsidTr="00044E76">
        <w:tc>
          <w:tcPr>
            <w:tcW w:w="1800" w:type="dxa"/>
          </w:tcPr>
          <w:p w14:paraId="4AAAF652" w14:textId="11B5EC4E" w:rsidR="008A2D54" w:rsidRPr="002D4FB4" w:rsidRDefault="008A2D54" w:rsidP="008A2D54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5</w:t>
            </w:r>
            <w:r w:rsidRPr="002D4FB4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0B37262F" w14:textId="3301F0B0" w:rsidR="00D97ED2" w:rsidRPr="002D4FB4" w:rsidRDefault="00D97ED2" w:rsidP="008A2D54">
            <w:pPr>
              <w:rPr>
                <w:rFonts w:cstheme="minorHAnsi"/>
                <w:b/>
                <w:bCs/>
                <w:color w:val="00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000000"/>
                <w:shd w:val="clear" w:color="auto" w:fill="FFFFFF"/>
                <w:lang w:val="bg-BG"/>
              </w:rPr>
              <w:t>Фонтан</w:t>
            </w:r>
          </w:p>
          <w:p w14:paraId="301EA669" w14:textId="77777777" w:rsidR="008A2D54" w:rsidRPr="002D4FB4" w:rsidRDefault="008A2D54" w:rsidP="008A2D54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22E2CF61" w14:textId="45442BB0" w:rsidR="008A2D54" w:rsidRPr="002D4FB4" w:rsidRDefault="00400749" w:rsidP="008A2D54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М</w:t>
            </w:r>
            <w:r w:rsidR="00D97ED2" w:rsidRPr="002D4FB4">
              <w:rPr>
                <w:lang w:val="bg-BG"/>
              </w:rPr>
              <w:t>оделиране</w:t>
            </w:r>
            <w:r w:rsidRPr="002D4FB4">
              <w:rPr>
                <w:lang w:val="bg-BG"/>
              </w:rPr>
              <w:t>,</w:t>
            </w:r>
            <w:r w:rsidRPr="002D4FB4">
              <w:rPr>
                <w:b/>
                <w:lang w:val="bg-BG"/>
              </w:rPr>
              <w:t xml:space="preserve"> </w:t>
            </w:r>
            <w:r w:rsidRPr="002D4FB4">
              <w:rPr>
                <w:lang w:val="bg-BG"/>
              </w:rPr>
              <w:t>обясняване на процеси, проучване на схеми</w:t>
            </w:r>
          </w:p>
        </w:tc>
        <w:tc>
          <w:tcPr>
            <w:tcW w:w="2088" w:type="dxa"/>
          </w:tcPr>
          <w:p w14:paraId="723A8FC8" w14:textId="3CDEA76D" w:rsidR="008A2D54" w:rsidRPr="002D4FB4" w:rsidRDefault="00400749" w:rsidP="00400749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Реализира междупредметна връзка физика – химия – техника – изкуства</w:t>
            </w:r>
            <w:r w:rsidR="008B3294">
              <w:rPr>
                <w:lang w:val="bg-BG"/>
              </w:rPr>
              <w:t>.</w:t>
            </w:r>
            <w:r w:rsidRPr="002D4FB4">
              <w:rPr>
                <w:lang w:val="bg-BG"/>
              </w:rPr>
              <w:t xml:space="preserve"> </w:t>
            </w:r>
          </w:p>
        </w:tc>
        <w:tc>
          <w:tcPr>
            <w:tcW w:w="1620" w:type="dxa"/>
          </w:tcPr>
          <w:p w14:paraId="4BAAD9CD" w14:textId="3624436D" w:rsidR="008A2D54" w:rsidRPr="002D4FB4" w:rsidRDefault="00400749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Модел на фонтан, обяснение на принцип на действие</w:t>
            </w:r>
          </w:p>
        </w:tc>
        <w:tc>
          <w:tcPr>
            <w:tcW w:w="2520" w:type="dxa"/>
          </w:tcPr>
          <w:p w14:paraId="747267E9" w14:textId="1AC561F7" w:rsidR="008A2D54" w:rsidRPr="002D4FB4" w:rsidRDefault="00400749" w:rsidP="008A2D54">
            <w:pPr>
              <w:rPr>
                <w:lang w:val="bg-BG"/>
              </w:rPr>
            </w:pPr>
            <w:r w:rsidRPr="002D4FB4">
              <w:rPr>
                <w:lang w:val="bg-BG"/>
              </w:rPr>
              <w:t>Не ограничавайте учениците в избор на материали и схеми за създаване на модела.</w:t>
            </w:r>
          </w:p>
        </w:tc>
      </w:tr>
      <w:tr w:rsidR="0021536C" w:rsidRPr="002D4FB4" w14:paraId="6824D54B" w14:textId="77777777" w:rsidTr="00044E76">
        <w:tc>
          <w:tcPr>
            <w:tcW w:w="1800" w:type="dxa"/>
          </w:tcPr>
          <w:p w14:paraId="26A4984D" w14:textId="77EDCFBA" w:rsidR="0021536C" w:rsidRPr="002D4FB4" w:rsidRDefault="0021536C" w:rsidP="008A2D54">
            <w:pPr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lastRenderedPageBreak/>
              <w:t>Без математика не може</w:t>
            </w:r>
          </w:p>
        </w:tc>
        <w:tc>
          <w:tcPr>
            <w:tcW w:w="2142" w:type="dxa"/>
          </w:tcPr>
          <w:p w14:paraId="13738D5B" w14:textId="084BBA0E" w:rsidR="0021536C" w:rsidRPr="002D4FB4" w:rsidRDefault="0021536C" w:rsidP="0021536C">
            <w:pPr>
              <w:rPr>
                <w:lang w:val="bg-BG"/>
              </w:rPr>
            </w:pPr>
            <w:r w:rsidRPr="002D4FB4">
              <w:rPr>
                <w:lang w:val="bg-BG"/>
              </w:rPr>
              <w:t>Чертане на хипербола чрез прави линии</w:t>
            </w:r>
          </w:p>
        </w:tc>
        <w:tc>
          <w:tcPr>
            <w:tcW w:w="2088" w:type="dxa"/>
          </w:tcPr>
          <w:p w14:paraId="53028532" w14:textId="44C9D98A" w:rsidR="0021536C" w:rsidRPr="002D4FB4" w:rsidRDefault="0021536C" w:rsidP="0021536C">
            <w:pPr>
              <w:rPr>
                <w:lang w:val="bg-BG"/>
              </w:rPr>
            </w:pPr>
            <w:r w:rsidRPr="002D4FB4">
              <w:rPr>
                <w:lang w:val="bg-BG"/>
              </w:rPr>
              <w:t>Реализира междупредметна връзка математика – физика – техника</w:t>
            </w:r>
            <w:r w:rsidR="008B3294">
              <w:rPr>
                <w:lang w:val="bg-BG"/>
              </w:rPr>
              <w:t>.</w:t>
            </w:r>
          </w:p>
        </w:tc>
        <w:tc>
          <w:tcPr>
            <w:tcW w:w="1620" w:type="dxa"/>
          </w:tcPr>
          <w:p w14:paraId="22BC9E4A" w14:textId="05221AFC" w:rsidR="0021536C" w:rsidRPr="002D4FB4" w:rsidRDefault="0021536C" w:rsidP="0021536C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Създаване </w:t>
            </w:r>
            <w:r w:rsidR="0052778C" w:rsidRPr="002D4FB4">
              <w:rPr>
                <w:lang w:val="bg-BG"/>
              </w:rPr>
              <w:t>на графика, изясняване на връзката на математиката с природните обекти</w:t>
            </w:r>
          </w:p>
        </w:tc>
        <w:tc>
          <w:tcPr>
            <w:tcW w:w="2520" w:type="dxa"/>
          </w:tcPr>
          <w:p w14:paraId="39114F88" w14:textId="0EAB4DEA" w:rsidR="0021536C" w:rsidRPr="002D4FB4" w:rsidRDefault="0021536C" w:rsidP="0052778C">
            <w:pPr>
              <w:rPr>
                <w:lang w:val="bg-BG"/>
              </w:rPr>
            </w:pPr>
            <w:r w:rsidRPr="002D4FB4">
              <w:rPr>
                <w:lang w:val="bg-BG"/>
              </w:rPr>
              <w:t>Ако учениците имат добра математическа</w:t>
            </w:r>
            <w:r w:rsidR="0052778C" w:rsidRPr="002D4FB4">
              <w:rPr>
                <w:lang w:val="bg-BG"/>
              </w:rPr>
              <w:t xml:space="preserve"> грамотност, поставете задачата за начертаване на хипербола с помощта на </w:t>
            </w:r>
            <w:proofErr w:type="spellStart"/>
            <w:r w:rsidR="0052778C" w:rsidRPr="002D4FB4">
              <w:rPr>
                <w:lang w:val="bg-BG"/>
              </w:rPr>
              <w:t>равнолицеви</w:t>
            </w:r>
            <w:proofErr w:type="spellEnd"/>
            <w:r w:rsidR="0052778C" w:rsidRPr="002D4FB4">
              <w:rPr>
                <w:lang w:val="bg-BG"/>
              </w:rPr>
              <w:t xml:space="preserve"> правоъгълници</w:t>
            </w:r>
            <w:r w:rsidR="008B3294">
              <w:rPr>
                <w:lang w:val="bg-BG"/>
              </w:rPr>
              <w:t>.</w:t>
            </w:r>
            <w:r w:rsidR="0052778C" w:rsidRPr="002D4FB4">
              <w:rPr>
                <w:lang w:val="bg-BG"/>
              </w:rPr>
              <w:t xml:space="preserve"> </w:t>
            </w:r>
          </w:p>
        </w:tc>
      </w:tr>
    </w:tbl>
    <w:p w14:paraId="26FA4A47" w14:textId="77777777" w:rsidR="00391FC1" w:rsidRPr="002D4FB4" w:rsidRDefault="00391FC1">
      <w:pPr>
        <w:rPr>
          <w:b/>
          <w:u w:val="single"/>
          <w:lang w:val="bg-BG"/>
        </w:rPr>
      </w:pPr>
    </w:p>
    <w:p w14:paraId="0681B317" w14:textId="214C0B23" w:rsidR="00391FC1" w:rsidRPr="002D4FB4" w:rsidRDefault="00391FC1" w:rsidP="00391FC1">
      <w:pPr>
        <w:rPr>
          <w:b/>
          <w:color w:val="7030A0"/>
          <w:lang w:val="bg-BG"/>
        </w:rPr>
      </w:pPr>
      <w:r w:rsidRPr="002D4FB4">
        <w:rPr>
          <w:b/>
          <w:color w:val="7030A0"/>
          <w:lang w:val="bg-BG"/>
        </w:rPr>
        <w:t>Задачи за втора група</w:t>
      </w:r>
      <w:r w:rsidR="00F30E0A" w:rsidRPr="002D4FB4">
        <w:rPr>
          <w:b/>
          <w:color w:val="7030A0"/>
          <w:lang w:val="bg-BG"/>
        </w:rPr>
        <w:t xml:space="preserve"> – На гости на химика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00"/>
        <w:gridCol w:w="2142"/>
        <w:gridCol w:w="2088"/>
        <w:gridCol w:w="1620"/>
        <w:gridCol w:w="2520"/>
      </w:tblGrid>
      <w:tr w:rsidR="00400749" w:rsidRPr="002D4FB4" w14:paraId="519E87A5" w14:textId="77777777" w:rsidTr="00044E76">
        <w:tc>
          <w:tcPr>
            <w:tcW w:w="1800" w:type="dxa"/>
            <w:shd w:val="clear" w:color="auto" w:fill="C7A1E3"/>
          </w:tcPr>
          <w:p w14:paraId="45017F59" w14:textId="77777777" w:rsidR="00400749" w:rsidRPr="002D4FB4" w:rsidRDefault="00400749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Задача</w:t>
            </w:r>
          </w:p>
        </w:tc>
        <w:tc>
          <w:tcPr>
            <w:tcW w:w="2142" w:type="dxa"/>
            <w:shd w:val="clear" w:color="auto" w:fill="C7A1E3"/>
          </w:tcPr>
          <w:p w14:paraId="657F533E" w14:textId="77777777" w:rsidR="00400749" w:rsidRPr="002D4FB4" w:rsidRDefault="00400749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Фокус/</w:t>
            </w:r>
          </w:p>
          <w:p w14:paraId="60A97086" w14:textId="77777777" w:rsidR="00400749" w:rsidRPr="002D4FB4" w:rsidRDefault="00400749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ресурси</w:t>
            </w:r>
          </w:p>
        </w:tc>
        <w:tc>
          <w:tcPr>
            <w:tcW w:w="2088" w:type="dxa"/>
            <w:shd w:val="clear" w:color="auto" w:fill="C7A1E3"/>
          </w:tcPr>
          <w:p w14:paraId="5F4EC04F" w14:textId="77777777" w:rsidR="00400749" w:rsidRPr="002D4FB4" w:rsidRDefault="00400749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Детайл</w:t>
            </w:r>
          </w:p>
        </w:tc>
        <w:tc>
          <w:tcPr>
            <w:tcW w:w="1620" w:type="dxa"/>
            <w:shd w:val="clear" w:color="auto" w:fill="C7A1E3"/>
          </w:tcPr>
          <w:p w14:paraId="6B348BA9" w14:textId="77777777" w:rsidR="00400749" w:rsidRPr="002D4FB4" w:rsidRDefault="00400749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Продукт</w:t>
            </w:r>
          </w:p>
        </w:tc>
        <w:tc>
          <w:tcPr>
            <w:tcW w:w="2520" w:type="dxa"/>
            <w:shd w:val="clear" w:color="auto" w:fill="C7A1E3"/>
          </w:tcPr>
          <w:p w14:paraId="59DEC0FD" w14:textId="77777777" w:rsidR="00400749" w:rsidRPr="002D4FB4" w:rsidRDefault="00400749" w:rsidP="00B542DA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Бележки</w:t>
            </w:r>
          </w:p>
        </w:tc>
      </w:tr>
      <w:tr w:rsidR="00400749" w:rsidRPr="002D4FB4" w14:paraId="02844DAA" w14:textId="77777777" w:rsidTr="00044E76">
        <w:tc>
          <w:tcPr>
            <w:tcW w:w="1800" w:type="dxa"/>
          </w:tcPr>
          <w:p w14:paraId="49C6A7B2" w14:textId="516E8A85" w:rsidR="00400749" w:rsidRPr="002D4FB4" w:rsidRDefault="00400749" w:rsidP="00400749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1</w:t>
            </w:r>
            <w:r w:rsidRPr="002D4FB4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013AA3C8" w14:textId="38B2DB2E" w:rsidR="00400749" w:rsidRPr="002D4FB4" w:rsidRDefault="0052778C" w:rsidP="00400749">
            <w:pPr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Химията работи на две нива</w:t>
            </w:r>
            <w:r w:rsidR="005F0563" w:rsidRPr="002D4FB4">
              <w:rPr>
                <w:b/>
                <w:lang w:val="bg-BG"/>
              </w:rPr>
              <w:t xml:space="preserve"> – за </w:t>
            </w:r>
            <w:r w:rsidR="006B6DB7" w:rsidRPr="002D4FB4">
              <w:rPr>
                <w:b/>
                <w:lang w:val="bg-BG"/>
              </w:rPr>
              <w:t>микро</w:t>
            </w:r>
            <w:r w:rsidR="005F0563" w:rsidRPr="002D4FB4">
              <w:rPr>
                <w:b/>
                <w:lang w:val="bg-BG"/>
              </w:rPr>
              <w:t>нивото</w:t>
            </w:r>
            <w:r w:rsidR="006B6DB7" w:rsidRPr="002D4FB4">
              <w:rPr>
                <w:b/>
                <w:lang w:val="bg-BG"/>
              </w:rPr>
              <w:t>, частиците</w:t>
            </w:r>
          </w:p>
          <w:p w14:paraId="651C40F0" w14:textId="3FA99CAC" w:rsidR="0052778C" w:rsidRPr="002D4FB4" w:rsidRDefault="0052778C" w:rsidP="00400749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3A6BDDA3" w14:textId="5CD8C81F" w:rsidR="00400749" w:rsidRPr="002D4FB4" w:rsidRDefault="0052778C" w:rsidP="0052778C">
            <w:pPr>
              <w:rPr>
                <w:lang w:val="bg-BG"/>
              </w:rPr>
            </w:pPr>
            <w:r w:rsidRPr="002D4FB4">
              <w:rPr>
                <w:lang w:val="bg-BG"/>
              </w:rPr>
              <w:t>Моделиране на атоми и на химична реакция (наблюдение на филми, четене с разбиране, решаван</w:t>
            </w:r>
            <w:r w:rsidR="008B3294">
              <w:rPr>
                <w:lang w:val="bg-BG"/>
              </w:rPr>
              <w:t>е</w:t>
            </w:r>
            <w:r w:rsidRPr="002D4FB4">
              <w:rPr>
                <w:lang w:val="bg-BG"/>
              </w:rPr>
              <w:t xml:space="preserve"> на задачи) </w:t>
            </w:r>
          </w:p>
        </w:tc>
        <w:tc>
          <w:tcPr>
            <w:tcW w:w="2088" w:type="dxa"/>
          </w:tcPr>
          <w:p w14:paraId="572284E3" w14:textId="03823D5C" w:rsidR="00400749" w:rsidRPr="002D4FB4" w:rsidRDefault="00400749" w:rsidP="0052778C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Реализира междупредметна връзка </w:t>
            </w:r>
            <w:r w:rsidR="0052778C" w:rsidRPr="002D4FB4">
              <w:rPr>
                <w:lang w:val="bg-BG"/>
              </w:rPr>
              <w:t>химия</w:t>
            </w:r>
            <w:r w:rsidRPr="002D4FB4">
              <w:rPr>
                <w:lang w:val="bg-BG"/>
              </w:rPr>
              <w:t xml:space="preserve"> – </w:t>
            </w:r>
            <w:r w:rsidR="0052778C" w:rsidRPr="002D4FB4">
              <w:rPr>
                <w:lang w:val="bg-BG"/>
              </w:rPr>
              <w:t>физика</w:t>
            </w:r>
            <w:r w:rsidR="008B3294">
              <w:rPr>
                <w:lang w:val="bg-BG"/>
              </w:rPr>
              <w:t>.</w:t>
            </w:r>
            <w:r w:rsidR="006B6DB7" w:rsidRPr="002D4FB4">
              <w:rPr>
                <w:lang w:val="bg-BG"/>
              </w:rPr>
              <w:t xml:space="preserve"> </w:t>
            </w:r>
          </w:p>
        </w:tc>
        <w:tc>
          <w:tcPr>
            <w:tcW w:w="1620" w:type="dxa"/>
          </w:tcPr>
          <w:p w14:paraId="6250EE07" w14:textId="36789BB5" w:rsidR="00400749" w:rsidRPr="002D4FB4" w:rsidRDefault="0052778C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Създадени модели на въглеродни и кислородни атоми и на реакцията на горене на въглен</w:t>
            </w:r>
          </w:p>
        </w:tc>
        <w:tc>
          <w:tcPr>
            <w:tcW w:w="2520" w:type="dxa"/>
          </w:tcPr>
          <w:p w14:paraId="55C85C28" w14:textId="5C3B5B54" w:rsidR="00400749" w:rsidRPr="002D4FB4" w:rsidRDefault="0052778C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Разяснете понятията макро и микро в н</w:t>
            </w:r>
            <w:r w:rsidR="008B3294">
              <w:rPr>
                <w:lang w:val="bg-BG"/>
              </w:rPr>
              <w:t>а</w:t>
            </w:r>
            <w:r w:rsidRPr="002D4FB4">
              <w:rPr>
                <w:lang w:val="bg-BG"/>
              </w:rPr>
              <w:t>уката, ако е необходимо. Не ограничавайте учениците в избора на мате</w:t>
            </w:r>
            <w:r w:rsidR="008B3294">
              <w:rPr>
                <w:lang w:val="bg-BG"/>
              </w:rPr>
              <w:t>р</w:t>
            </w:r>
            <w:r w:rsidRPr="002D4FB4">
              <w:rPr>
                <w:lang w:val="bg-BG"/>
              </w:rPr>
              <w:t>иали за моделите.</w:t>
            </w:r>
          </w:p>
        </w:tc>
      </w:tr>
      <w:tr w:rsidR="00400749" w:rsidRPr="002D4FB4" w14:paraId="73DCFEF5" w14:textId="77777777" w:rsidTr="00044E76">
        <w:tc>
          <w:tcPr>
            <w:tcW w:w="1800" w:type="dxa"/>
          </w:tcPr>
          <w:p w14:paraId="28A43226" w14:textId="6851CA81" w:rsidR="00400749" w:rsidRPr="002D4FB4" w:rsidRDefault="00400749" w:rsidP="00400749">
            <w:pPr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2</w:t>
            </w:r>
          </w:p>
          <w:p w14:paraId="24D2A250" w14:textId="1125183E" w:rsidR="0052778C" w:rsidRPr="002D4FB4" w:rsidRDefault="006B6DB7" w:rsidP="00400749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shd w:val="clear" w:color="auto" w:fill="FFFFFF"/>
                <w:lang w:val="bg-BG"/>
              </w:rPr>
              <w:t>За химичните реакции</w:t>
            </w:r>
          </w:p>
          <w:p w14:paraId="1F70B99B" w14:textId="77777777" w:rsidR="00400749" w:rsidRPr="002D4FB4" w:rsidRDefault="00400749" w:rsidP="0052778C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2E3726ED" w14:textId="5A82D5D2" w:rsidR="00400749" w:rsidRPr="002D4FB4" w:rsidRDefault="0052778C" w:rsidP="00400749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Групиране на обекти, класификация</w:t>
            </w:r>
            <w:r w:rsidRPr="002D4FB4">
              <w:rPr>
                <w:b/>
                <w:lang w:val="bg-BG"/>
              </w:rPr>
              <w:t xml:space="preserve"> </w:t>
            </w:r>
            <w:r w:rsidRPr="002D4FB4">
              <w:rPr>
                <w:lang w:val="bg-BG"/>
              </w:rPr>
              <w:t>(интерактивна задача)</w:t>
            </w:r>
          </w:p>
        </w:tc>
        <w:tc>
          <w:tcPr>
            <w:tcW w:w="2088" w:type="dxa"/>
          </w:tcPr>
          <w:p w14:paraId="14DD22F3" w14:textId="6C2B8D84" w:rsidR="00400749" w:rsidRPr="002D4FB4" w:rsidRDefault="006B6DB7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Тълкуване на изображение и текст, организиране на знанието</w:t>
            </w:r>
            <w:r w:rsidR="008B3294">
              <w:rPr>
                <w:lang w:val="bg-BG"/>
              </w:rPr>
              <w:t>.</w:t>
            </w:r>
          </w:p>
        </w:tc>
        <w:tc>
          <w:tcPr>
            <w:tcW w:w="1620" w:type="dxa"/>
          </w:tcPr>
          <w:p w14:paraId="02927762" w14:textId="07F765FE" w:rsidR="00400749" w:rsidRPr="002D4FB4" w:rsidRDefault="006B6DB7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Създаване на мисловна карта, сравняване </w:t>
            </w:r>
          </w:p>
        </w:tc>
        <w:tc>
          <w:tcPr>
            <w:tcW w:w="2520" w:type="dxa"/>
          </w:tcPr>
          <w:p w14:paraId="47FA996E" w14:textId="16E2E7BC" w:rsidR="00400749" w:rsidRPr="002D4FB4" w:rsidRDefault="006B6DB7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Може да поставите допълнителна задача за разшир</w:t>
            </w:r>
            <w:r w:rsidR="008B3294">
              <w:rPr>
                <w:lang w:val="bg-BG"/>
              </w:rPr>
              <w:t>я</w:t>
            </w:r>
            <w:r w:rsidRPr="002D4FB4">
              <w:rPr>
                <w:lang w:val="bg-BG"/>
              </w:rPr>
              <w:t xml:space="preserve">ване на мисловната карта с други понятия. </w:t>
            </w:r>
          </w:p>
        </w:tc>
      </w:tr>
      <w:tr w:rsidR="00400749" w:rsidRPr="002D4FB4" w14:paraId="0A24AA7B" w14:textId="77777777" w:rsidTr="00044E76">
        <w:tc>
          <w:tcPr>
            <w:tcW w:w="1800" w:type="dxa"/>
          </w:tcPr>
          <w:p w14:paraId="002DE05D" w14:textId="77777777" w:rsidR="00400749" w:rsidRPr="002D4FB4" w:rsidRDefault="00400749" w:rsidP="00400749">
            <w:pPr>
              <w:rPr>
                <w:rFonts w:cstheme="minorHAnsi"/>
                <w:color w:val="7030A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3</w:t>
            </w:r>
            <w:r w:rsidRPr="002D4FB4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7B04FDDD" w14:textId="26C61CB2" w:rsidR="00400749" w:rsidRPr="002D4FB4" w:rsidRDefault="006B6DB7" w:rsidP="00400749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shd w:val="clear" w:color="auto" w:fill="FFFFFF"/>
                <w:lang w:val="bg-BG"/>
              </w:rPr>
              <w:t xml:space="preserve">За макронивото на химията – </w:t>
            </w:r>
            <w:proofErr w:type="spellStart"/>
            <w:r w:rsidRPr="002D4FB4">
              <w:rPr>
                <w:rFonts w:cstheme="minorHAnsi"/>
                <w:b/>
                <w:bCs/>
                <w:shd w:val="clear" w:color="auto" w:fill="FFFFFF"/>
                <w:lang w:val="bg-BG"/>
              </w:rPr>
              <w:t>екперимент</w:t>
            </w:r>
            <w:r w:rsidR="008B3294">
              <w:rPr>
                <w:rFonts w:cstheme="minorHAnsi"/>
                <w:b/>
                <w:bCs/>
                <w:shd w:val="clear" w:color="auto" w:fill="FFFFFF"/>
                <w:lang w:val="bg-BG"/>
              </w:rPr>
              <w:t>ът</w:t>
            </w:r>
            <w:proofErr w:type="spellEnd"/>
          </w:p>
          <w:p w14:paraId="603E3F7C" w14:textId="7E8590CC" w:rsidR="006B6DB7" w:rsidRPr="002D4FB4" w:rsidRDefault="006B6DB7" w:rsidP="00400749">
            <w:pPr>
              <w:rPr>
                <w:rFonts w:cstheme="minorHAnsi"/>
                <w:b/>
                <w:bCs/>
                <w:color w:val="0070C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0070C0"/>
                <w:shd w:val="clear" w:color="auto" w:fill="FFFFFF"/>
                <w:lang w:val="bg-BG"/>
              </w:rPr>
              <w:t>„Невидима рисунка“</w:t>
            </w:r>
          </w:p>
          <w:p w14:paraId="098BFC54" w14:textId="77777777" w:rsidR="00400749" w:rsidRPr="002D4FB4" w:rsidRDefault="00400749" w:rsidP="00400749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10BCFC7B" w14:textId="1947A23F" w:rsidR="00400749" w:rsidRPr="002D4FB4" w:rsidRDefault="00400749" w:rsidP="006B6DB7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 xml:space="preserve">Активно </w:t>
            </w:r>
            <w:r w:rsidR="006B6DB7" w:rsidRPr="002D4FB4">
              <w:rPr>
                <w:lang w:val="bg-BG"/>
              </w:rPr>
              <w:t>въздейст</w:t>
            </w:r>
            <w:r w:rsidR="008B3294">
              <w:rPr>
                <w:lang w:val="bg-BG"/>
              </w:rPr>
              <w:t>в</w:t>
            </w:r>
            <w:r w:rsidR="006B6DB7" w:rsidRPr="002D4FB4">
              <w:rPr>
                <w:lang w:val="bg-BG"/>
              </w:rPr>
              <w:t>ие върху даден обект</w:t>
            </w:r>
          </w:p>
        </w:tc>
        <w:tc>
          <w:tcPr>
            <w:tcW w:w="2088" w:type="dxa"/>
          </w:tcPr>
          <w:p w14:paraId="3D2EC5D6" w14:textId="4EF65AF1" w:rsidR="00400749" w:rsidRPr="002D4FB4" w:rsidRDefault="006B6DB7" w:rsidP="00B542DA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Развива умения за формулиране на хипотези, следване на инструкции, сравняване и др.</w:t>
            </w:r>
          </w:p>
        </w:tc>
        <w:tc>
          <w:tcPr>
            <w:tcW w:w="1620" w:type="dxa"/>
          </w:tcPr>
          <w:p w14:paraId="466883B3" w14:textId="2450AC98" w:rsidR="00400749" w:rsidRPr="002D4FB4" w:rsidRDefault="00B542DA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Формулиране на п</w:t>
            </w:r>
            <w:r w:rsidR="006B6DB7" w:rsidRPr="002D4FB4">
              <w:rPr>
                <w:lang w:val="bg-BG"/>
              </w:rPr>
              <w:t>равилни изводи от проведените експерименти</w:t>
            </w:r>
          </w:p>
        </w:tc>
        <w:tc>
          <w:tcPr>
            <w:tcW w:w="2520" w:type="dxa"/>
          </w:tcPr>
          <w:p w14:paraId="32914584" w14:textId="57782EE2" w:rsidR="00400749" w:rsidRPr="002D4FB4" w:rsidRDefault="006B6DB7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Може да разнообраз</w:t>
            </w:r>
            <w:r w:rsidR="008B3294">
              <w:rPr>
                <w:lang w:val="bg-BG"/>
              </w:rPr>
              <w:t>и</w:t>
            </w:r>
            <w:r w:rsidRPr="002D4FB4">
              <w:rPr>
                <w:lang w:val="bg-BG"/>
              </w:rPr>
              <w:t>те опита с други вещества.</w:t>
            </w:r>
          </w:p>
        </w:tc>
      </w:tr>
      <w:tr w:rsidR="00400749" w:rsidRPr="002D4FB4" w14:paraId="79E6B1E6" w14:textId="77777777" w:rsidTr="00044E76">
        <w:tc>
          <w:tcPr>
            <w:tcW w:w="1800" w:type="dxa"/>
          </w:tcPr>
          <w:p w14:paraId="3BACD5C6" w14:textId="77777777" w:rsidR="00400749" w:rsidRPr="002D4FB4" w:rsidRDefault="00400749" w:rsidP="00400749">
            <w:pPr>
              <w:rPr>
                <w:rFonts w:cstheme="minorHAnsi"/>
                <w:color w:val="7030A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4</w:t>
            </w:r>
            <w:r w:rsidRPr="002D4FB4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35078626" w14:textId="747E9384" w:rsidR="0052778C" w:rsidRPr="002D4FB4" w:rsidRDefault="0052778C" w:rsidP="0052778C">
            <w:pPr>
              <w:rPr>
                <w:rFonts w:eastAsia="Times New Roman" w:cstheme="minorHAnsi"/>
                <w:b/>
                <w:bCs/>
                <w:color w:val="305CC2"/>
                <w:lang w:val="bg-BG"/>
              </w:rPr>
            </w:pPr>
            <w:r w:rsidRPr="002D4FB4">
              <w:rPr>
                <w:rFonts w:cstheme="minorHAnsi"/>
                <w:b/>
                <w:lang w:val="bg-BG"/>
              </w:rPr>
              <w:t>Научният метод</w:t>
            </w:r>
            <w:r w:rsidRPr="002D4FB4">
              <w:rPr>
                <w:rFonts w:eastAsia="Times New Roman" w:cstheme="minorHAnsi"/>
                <w:b/>
                <w:bCs/>
                <w:color w:val="305CC2"/>
                <w:lang w:val="bg-BG"/>
              </w:rPr>
              <w:t xml:space="preserve"> </w:t>
            </w:r>
          </w:p>
          <w:p w14:paraId="27CD8B0F" w14:textId="194A6554" w:rsidR="00400749" w:rsidRPr="002D4FB4" w:rsidRDefault="006B6DB7" w:rsidP="00400749">
            <w:pPr>
              <w:rPr>
                <w:rFonts w:eastAsia="Times New Roman" w:cstheme="minorHAnsi"/>
                <w:b/>
                <w:bCs/>
                <w:color w:val="305CC2"/>
                <w:lang w:val="bg-BG"/>
              </w:rPr>
            </w:pPr>
            <w:r w:rsidRPr="002D4FB4">
              <w:rPr>
                <w:rFonts w:eastAsia="Times New Roman" w:cstheme="minorHAnsi"/>
                <w:b/>
                <w:bCs/>
                <w:color w:val="305CC2"/>
                <w:lang w:val="bg-BG"/>
              </w:rPr>
              <w:t>Експеримент „</w:t>
            </w:r>
            <w:proofErr w:type="spellStart"/>
            <w:r w:rsidR="008B3294" w:rsidRPr="002D4FB4">
              <w:rPr>
                <w:rFonts w:eastAsia="Times New Roman" w:cstheme="minorHAnsi"/>
                <w:b/>
                <w:bCs/>
                <w:color w:val="305CC2"/>
                <w:lang w:val="bg-BG"/>
              </w:rPr>
              <w:t>Несмесващи</w:t>
            </w:r>
            <w:proofErr w:type="spellEnd"/>
            <w:r w:rsidRPr="002D4FB4">
              <w:rPr>
                <w:rFonts w:eastAsia="Times New Roman" w:cstheme="minorHAnsi"/>
                <w:b/>
                <w:bCs/>
                <w:color w:val="305CC2"/>
                <w:lang w:val="bg-BG"/>
              </w:rPr>
              <w:t xml:space="preserve"> се води“</w:t>
            </w:r>
          </w:p>
        </w:tc>
        <w:tc>
          <w:tcPr>
            <w:tcW w:w="2142" w:type="dxa"/>
          </w:tcPr>
          <w:p w14:paraId="135C918C" w14:textId="7C5A03FE" w:rsidR="00400749" w:rsidRPr="002D4FB4" w:rsidRDefault="00B542DA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Активно въздействие върху изследван обект</w:t>
            </w:r>
          </w:p>
        </w:tc>
        <w:tc>
          <w:tcPr>
            <w:tcW w:w="2088" w:type="dxa"/>
          </w:tcPr>
          <w:p w14:paraId="61486C31" w14:textId="5C5E8A0D" w:rsidR="00400749" w:rsidRPr="002D4FB4" w:rsidRDefault="00B542DA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Развива фината моторика, уменията за работа по инструкции и др.</w:t>
            </w:r>
          </w:p>
        </w:tc>
        <w:tc>
          <w:tcPr>
            <w:tcW w:w="1620" w:type="dxa"/>
          </w:tcPr>
          <w:p w14:paraId="326B86D1" w14:textId="6F2F0235" w:rsidR="00400749" w:rsidRPr="002D4FB4" w:rsidRDefault="006B6DB7" w:rsidP="006B6DB7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Обяснение на наблюдението, формулиране на изводи, познаване на научния метод </w:t>
            </w:r>
          </w:p>
        </w:tc>
        <w:tc>
          <w:tcPr>
            <w:tcW w:w="2520" w:type="dxa"/>
          </w:tcPr>
          <w:p w14:paraId="621FD2CB" w14:textId="454E8F04" w:rsidR="00400749" w:rsidRPr="002D4FB4" w:rsidRDefault="00B542DA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Акцентът е върху следване на научния метод при провеждане на опита.</w:t>
            </w:r>
            <w:r w:rsidR="00400749" w:rsidRPr="002D4FB4">
              <w:rPr>
                <w:lang w:val="bg-BG"/>
              </w:rPr>
              <w:t xml:space="preserve"> </w:t>
            </w:r>
          </w:p>
        </w:tc>
      </w:tr>
      <w:tr w:rsidR="00400749" w:rsidRPr="002D4FB4" w14:paraId="4C8AC12A" w14:textId="77777777" w:rsidTr="00044E76">
        <w:tc>
          <w:tcPr>
            <w:tcW w:w="1800" w:type="dxa"/>
          </w:tcPr>
          <w:p w14:paraId="2243C3EF" w14:textId="77777777" w:rsidR="00400749" w:rsidRPr="002D4FB4" w:rsidRDefault="00400749" w:rsidP="00400749">
            <w:pPr>
              <w:rPr>
                <w:rFonts w:cstheme="minorHAnsi"/>
                <w:color w:val="7030A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5</w:t>
            </w:r>
            <w:r w:rsidRPr="002D4FB4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2C54F4C0" w14:textId="77777777" w:rsidR="00B542DA" w:rsidRPr="002D4FB4" w:rsidRDefault="00B542DA" w:rsidP="00B542D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lang w:val="bg-BG" w:eastAsia="bg-BG"/>
              </w:rPr>
            </w:pPr>
            <w:r w:rsidRPr="002D4FB4">
              <w:rPr>
                <w:rFonts w:eastAsia="Times New Roman" w:cstheme="minorHAnsi"/>
                <w:b/>
                <w:bCs/>
                <w:lang w:val="bg-BG" w:eastAsia="bg-BG"/>
              </w:rPr>
              <w:t>За математиката на природата</w:t>
            </w:r>
          </w:p>
          <w:p w14:paraId="1F04B666" w14:textId="77777777" w:rsidR="00400749" w:rsidRPr="002D4FB4" w:rsidRDefault="00400749" w:rsidP="00B542DA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4A8F62E8" w14:textId="4629DA9E" w:rsidR="00B542DA" w:rsidRPr="002D4FB4" w:rsidRDefault="00B542DA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Създаване на лого по </w:t>
            </w:r>
            <w:r w:rsidR="00416FEB" w:rsidRPr="002D4FB4">
              <w:rPr>
                <w:lang w:val="bg-BG"/>
              </w:rPr>
              <w:t xml:space="preserve">условие, </w:t>
            </w:r>
          </w:p>
          <w:p w14:paraId="12D63129" w14:textId="4C0DDACA" w:rsidR="00400749" w:rsidRPr="002D4FB4" w:rsidRDefault="00B542DA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(филм, галерия от изображения, научен текст)</w:t>
            </w:r>
          </w:p>
        </w:tc>
        <w:tc>
          <w:tcPr>
            <w:tcW w:w="2088" w:type="dxa"/>
          </w:tcPr>
          <w:p w14:paraId="08AB8E62" w14:textId="53F4BE34" w:rsidR="00400749" w:rsidRPr="002D4FB4" w:rsidRDefault="00400749" w:rsidP="00B542DA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Реализира междупредметна връзка физика – </w:t>
            </w:r>
            <w:r w:rsidR="00B542DA" w:rsidRPr="002D4FB4">
              <w:rPr>
                <w:lang w:val="bg-BG"/>
              </w:rPr>
              <w:t>химия – биология</w:t>
            </w:r>
            <w:r w:rsidRPr="002D4FB4">
              <w:rPr>
                <w:lang w:val="bg-BG"/>
              </w:rPr>
              <w:t xml:space="preserve"> – </w:t>
            </w:r>
            <w:r w:rsidR="00B542DA" w:rsidRPr="002D4FB4">
              <w:rPr>
                <w:lang w:val="bg-BG"/>
              </w:rPr>
              <w:t>математика</w:t>
            </w:r>
            <w:r w:rsidR="00374E8E">
              <w:rPr>
                <w:lang w:val="bg-BG"/>
              </w:rPr>
              <w:t>.</w:t>
            </w:r>
          </w:p>
          <w:p w14:paraId="3E28BE06" w14:textId="5083B10E" w:rsidR="00416FEB" w:rsidRPr="002D4FB4" w:rsidRDefault="00416FEB" w:rsidP="00B542DA">
            <w:pPr>
              <w:rPr>
                <w:b/>
                <w:lang w:val="bg-BG"/>
              </w:rPr>
            </w:pPr>
          </w:p>
        </w:tc>
        <w:tc>
          <w:tcPr>
            <w:tcW w:w="1620" w:type="dxa"/>
          </w:tcPr>
          <w:p w14:paraId="3C0EB4A3" w14:textId="028B0F9B" w:rsidR="00400749" w:rsidRPr="002D4FB4" w:rsidRDefault="00416FEB" w:rsidP="00400749">
            <w:pPr>
              <w:rPr>
                <w:lang w:val="bg-BG"/>
              </w:rPr>
            </w:pPr>
            <w:r w:rsidRPr="002D4FB4">
              <w:rPr>
                <w:lang w:val="bg-BG"/>
              </w:rPr>
              <w:t>Креативно пресъздаване на ново знание чрез творчески продукт</w:t>
            </w:r>
          </w:p>
        </w:tc>
        <w:tc>
          <w:tcPr>
            <w:tcW w:w="2520" w:type="dxa"/>
          </w:tcPr>
          <w:p w14:paraId="1B349D7F" w14:textId="3F92433C" w:rsidR="00400749" w:rsidRPr="002D4FB4" w:rsidRDefault="00400749" w:rsidP="00B542DA">
            <w:pPr>
              <w:rPr>
                <w:lang w:val="bg-BG"/>
              </w:rPr>
            </w:pPr>
          </w:p>
        </w:tc>
      </w:tr>
    </w:tbl>
    <w:p w14:paraId="7D53FF59" w14:textId="77777777" w:rsidR="00400749" w:rsidRPr="002D4FB4" w:rsidRDefault="00400749" w:rsidP="00391FC1">
      <w:pPr>
        <w:rPr>
          <w:b/>
          <w:u w:val="single"/>
          <w:lang w:val="bg-BG"/>
        </w:rPr>
      </w:pPr>
    </w:p>
    <w:p w14:paraId="21BA52A3" w14:textId="77777777" w:rsidR="00044E76" w:rsidRDefault="00044E76" w:rsidP="00391FC1">
      <w:pPr>
        <w:rPr>
          <w:b/>
          <w:color w:val="00B050"/>
          <w:lang w:val="bg-BG"/>
        </w:rPr>
      </w:pPr>
    </w:p>
    <w:p w14:paraId="38C01BC0" w14:textId="1C311333" w:rsidR="00391FC1" w:rsidRPr="002D4FB4" w:rsidRDefault="00391FC1" w:rsidP="00391FC1">
      <w:pPr>
        <w:rPr>
          <w:b/>
          <w:color w:val="00B050"/>
          <w:lang w:val="bg-BG"/>
        </w:rPr>
      </w:pPr>
      <w:r w:rsidRPr="002D4FB4">
        <w:rPr>
          <w:b/>
          <w:color w:val="00B050"/>
          <w:lang w:val="bg-BG"/>
        </w:rPr>
        <w:lastRenderedPageBreak/>
        <w:t>Задачи за трета група</w:t>
      </w:r>
      <w:r w:rsidR="00F30E0A" w:rsidRPr="002D4FB4">
        <w:rPr>
          <w:b/>
          <w:color w:val="00B050"/>
          <w:lang w:val="bg-BG"/>
        </w:rPr>
        <w:t xml:space="preserve"> – На гости на биолога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00"/>
        <w:gridCol w:w="2142"/>
        <w:gridCol w:w="1843"/>
        <w:gridCol w:w="1843"/>
        <w:gridCol w:w="2542"/>
      </w:tblGrid>
      <w:tr w:rsidR="00416FEB" w:rsidRPr="002D4FB4" w14:paraId="72368C59" w14:textId="77777777" w:rsidTr="00C70FFA">
        <w:tc>
          <w:tcPr>
            <w:tcW w:w="1800" w:type="dxa"/>
            <w:shd w:val="clear" w:color="auto" w:fill="7DFFB8"/>
          </w:tcPr>
          <w:p w14:paraId="36262078" w14:textId="77777777" w:rsidR="00416FEB" w:rsidRPr="002D4FB4" w:rsidRDefault="00416FEB" w:rsidP="000B615D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Задача</w:t>
            </w:r>
          </w:p>
        </w:tc>
        <w:tc>
          <w:tcPr>
            <w:tcW w:w="2142" w:type="dxa"/>
            <w:shd w:val="clear" w:color="auto" w:fill="7DFFB8"/>
          </w:tcPr>
          <w:p w14:paraId="6FB85942" w14:textId="77777777" w:rsidR="00416FEB" w:rsidRPr="002D4FB4" w:rsidRDefault="00416FEB" w:rsidP="000B615D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Фокус/</w:t>
            </w:r>
          </w:p>
          <w:p w14:paraId="0E4525A0" w14:textId="77777777" w:rsidR="00416FEB" w:rsidRPr="002D4FB4" w:rsidRDefault="00416FEB" w:rsidP="000B615D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ресурси</w:t>
            </w:r>
          </w:p>
        </w:tc>
        <w:tc>
          <w:tcPr>
            <w:tcW w:w="1843" w:type="dxa"/>
            <w:shd w:val="clear" w:color="auto" w:fill="7DFFB8"/>
          </w:tcPr>
          <w:p w14:paraId="0DC12D4A" w14:textId="77777777" w:rsidR="00416FEB" w:rsidRPr="002D4FB4" w:rsidRDefault="00416FEB" w:rsidP="000B615D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Детайл</w:t>
            </w:r>
          </w:p>
        </w:tc>
        <w:tc>
          <w:tcPr>
            <w:tcW w:w="1843" w:type="dxa"/>
            <w:shd w:val="clear" w:color="auto" w:fill="7DFFB8"/>
          </w:tcPr>
          <w:p w14:paraId="46F33245" w14:textId="77777777" w:rsidR="00416FEB" w:rsidRPr="002D4FB4" w:rsidRDefault="00416FEB" w:rsidP="000B615D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Продукт</w:t>
            </w:r>
          </w:p>
        </w:tc>
        <w:tc>
          <w:tcPr>
            <w:tcW w:w="2542" w:type="dxa"/>
            <w:shd w:val="clear" w:color="auto" w:fill="7DFFB8"/>
          </w:tcPr>
          <w:p w14:paraId="7ADC585B" w14:textId="77777777" w:rsidR="00416FEB" w:rsidRPr="002D4FB4" w:rsidRDefault="00416FEB" w:rsidP="000B615D">
            <w:pPr>
              <w:jc w:val="center"/>
              <w:rPr>
                <w:b/>
                <w:lang w:val="bg-BG"/>
              </w:rPr>
            </w:pPr>
            <w:r w:rsidRPr="002D4FB4">
              <w:rPr>
                <w:b/>
                <w:lang w:val="bg-BG"/>
              </w:rPr>
              <w:t>Бележки</w:t>
            </w:r>
          </w:p>
        </w:tc>
      </w:tr>
      <w:tr w:rsidR="00416FEB" w:rsidRPr="002D4FB4" w14:paraId="778EEFD1" w14:textId="77777777" w:rsidTr="00C70FFA">
        <w:tc>
          <w:tcPr>
            <w:tcW w:w="1800" w:type="dxa"/>
          </w:tcPr>
          <w:p w14:paraId="2C5D68F7" w14:textId="77777777" w:rsidR="00416FEB" w:rsidRPr="002D4FB4" w:rsidRDefault="00416FEB" w:rsidP="006F71D2">
            <w:pPr>
              <w:outlineLvl w:val="2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bg-BG" w:eastAsia="bg-BG"/>
              </w:rPr>
            </w:pPr>
            <w:r w:rsidRPr="002D4FB4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1</w:t>
            </w:r>
            <w:r w:rsidRPr="002D4FB4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  <w:r w:rsidRPr="002D4FB4">
              <w:rPr>
                <w:rFonts w:eastAsia="Times New Roman" w:cstheme="minorHAnsi"/>
                <w:b/>
                <w:bCs/>
                <w:spacing w:val="3"/>
                <w:lang w:val="bg-BG" w:eastAsia="bg-BG"/>
              </w:rPr>
              <w:t>Биология и изкуството да се подрежда гардероб</w:t>
            </w:r>
          </w:p>
          <w:p w14:paraId="40959B50" w14:textId="690CD53D" w:rsidR="00416FEB" w:rsidRPr="002D4FB4" w:rsidRDefault="00416FEB" w:rsidP="000B615D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517931C6" w14:textId="77777777" w:rsidR="00416FEB" w:rsidRPr="002D4FB4" w:rsidRDefault="00416FEB" w:rsidP="000B615D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Четене с разбиране, </w:t>
            </w:r>
            <w:r w:rsidR="006F71D2" w:rsidRPr="002D4FB4">
              <w:rPr>
                <w:lang w:val="bg-BG"/>
              </w:rPr>
              <w:t>решаване на проблеми, наблюдение, анализ</w:t>
            </w:r>
          </w:p>
          <w:p w14:paraId="708004DB" w14:textId="3D5FF30A" w:rsidR="006F71D2" w:rsidRPr="002D4FB4" w:rsidRDefault="006F71D2" w:rsidP="000B615D">
            <w:pPr>
              <w:rPr>
                <w:lang w:val="bg-BG"/>
              </w:rPr>
            </w:pPr>
            <w:r w:rsidRPr="002D4FB4">
              <w:rPr>
                <w:lang w:val="bg-BG"/>
              </w:rPr>
              <w:t>(интерактивна задача, изображение, снимки)</w:t>
            </w:r>
          </w:p>
        </w:tc>
        <w:tc>
          <w:tcPr>
            <w:tcW w:w="1843" w:type="dxa"/>
          </w:tcPr>
          <w:p w14:paraId="7A4733DA" w14:textId="3FDE0241" w:rsidR="00416FEB" w:rsidRPr="002D4FB4" w:rsidRDefault="006F71D2" w:rsidP="00416FEB">
            <w:pPr>
              <w:rPr>
                <w:lang w:val="bg-BG"/>
              </w:rPr>
            </w:pPr>
            <w:r w:rsidRPr="002D4FB4">
              <w:rPr>
                <w:lang w:val="bg-BG"/>
              </w:rPr>
              <w:t>Реализи</w:t>
            </w:r>
            <w:r w:rsidR="00374E8E">
              <w:rPr>
                <w:lang w:val="bg-BG"/>
              </w:rPr>
              <w:t>р</w:t>
            </w:r>
            <w:r w:rsidRPr="002D4FB4">
              <w:rPr>
                <w:lang w:val="bg-BG"/>
              </w:rPr>
              <w:t>ане на междупредметна връзка биология – изкуство</w:t>
            </w:r>
            <w:r w:rsidR="00945EA3" w:rsidRPr="002D4FB4">
              <w:rPr>
                <w:lang w:val="bg-BG"/>
              </w:rPr>
              <w:t xml:space="preserve">, умения за вземане на </w:t>
            </w:r>
            <w:r w:rsidRPr="002D4FB4">
              <w:rPr>
                <w:lang w:val="bg-BG"/>
              </w:rPr>
              <w:t xml:space="preserve">обосновани </w:t>
            </w:r>
            <w:r w:rsidR="00945EA3" w:rsidRPr="002D4FB4">
              <w:rPr>
                <w:lang w:val="bg-BG"/>
              </w:rPr>
              <w:t>решения</w:t>
            </w:r>
            <w:r w:rsidR="009511A9">
              <w:rPr>
                <w:lang w:val="bg-BG"/>
              </w:rPr>
              <w:t>.</w:t>
            </w:r>
          </w:p>
        </w:tc>
        <w:tc>
          <w:tcPr>
            <w:tcW w:w="1843" w:type="dxa"/>
          </w:tcPr>
          <w:p w14:paraId="189D1A6C" w14:textId="7F51AE54" w:rsidR="00416FEB" w:rsidRPr="002D4FB4" w:rsidRDefault="00416FEB" w:rsidP="000B615D">
            <w:pPr>
              <w:rPr>
                <w:lang w:val="bg-BG"/>
              </w:rPr>
            </w:pPr>
            <w:r w:rsidRPr="002D4FB4">
              <w:rPr>
                <w:lang w:val="bg-BG"/>
              </w:rPr>
              <w:t>Решена задача, анализ на признаци за групиране на обекти, разбиране на систематиката като биологична наука</w:t>
            </w:r>
          </w:p>
        </w:tc>
        <w:tc>
          <w:tcPr>
            <w:tcW w:w="2542" w:type="dxa"/>
          </w:tcPr>
          <w:p w14:paraId="5E0B6E2F" w14:textId="45A1FABC" w:rsidR="00416FEB" w:rsidRPr="002D4FB4" w:rsidRDefault="00416FEB" w:rsidP="000B615D">
            <w:pPr>
              <w:rPr>
                <w:lang w:val="bg-BG"/>
              </w:rPr>
            </w:pPr>
            <w:r w:rsidRPr="002D4FB4">
              <w:rPr>
                <w:lang w:val="bg-BG"/>
              </w:rPr>
              <w:t>Провокирайте учениците да създадат задачи за подреждане на други обекти от всекидневието им.</w:t>
            </w:r>
          </w:p>
        </w:tc>
      </w:tr>
      <w:tr w:rsidR="00416FEB" w:rsidRPr="002D4FB4" w14:paraId="124A1954" w14:textId="77777777" w:rsidTr="00C70FFA">
        <w:trPr>
          <w:trHeight w:val="2349"/>
        </w:trPr>
        <w:tc>
          <w:tcPr>
            <w:tcW w:w="1800" w:type="dxa"/>
          </w:tcPr>
          <w:p w14:paraId="41931099" w14:textId="081EC593" w:rsidR="00416FEB" w:rsidRPr="002D4FB4" w:rsidRDefault="00416FEB" w:rsidP="000B615D">
            <w:pPr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2</w:t>
            </w:r>
          </w:p>
          <w:p w14:paraId="1F8E5E76" w14:textId="7C915207" w:rsidR="006F71D2" w:rsidRPr="002D4FB4" w:rsidRDefault="006F71D2" w:rsidP="000B615D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shd w:val="clear" w:color="auto" w:fill="FFFFFF"/>
                <w:lang w:val="bg-BG"/>
              </w:rPr>
              <w:t>Систематизиране на гръбначните животни</w:t>
            </w:r>
          </w:p>
          <w:p w14:paraId="460A9A9D" w14:textId="77777777" w:rsidR="00416FEB" w:rsidRPr="002D4FB4" w:rsidRDefault="00416FEB" w:rsidP="006F71D2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6A32F35F" w14:textId="74870C19" w:rsidR="00C2221C" w:rsidRPr="002D4FB4" w:rsidRDefault="00C2221C" w:rsidP="006F71D2">
            <w:pPr>
              <w:shd w:val="clear" w:color="auto" w:fill="FFFFFF"/>
              <w:rPr>
                <w:lang w:val="bg-BG"/>
              </w:rPr>
            </w:pPr>
            <w:r w:rsidRPr="002D4FB4">
              <w:rPr>
                <w:lang w:val="bg-BG"/>
              </w:rPr>
              <w:t>Класифициране на организми</w:t>
            </w:r>
          </w:p>
          <w:p w14:paraId="4874CB8F" w14:textId="3C7B8891" w:rsidR="00416FEB" w:rsidRPr="002D4FB4" w:rsidRDefault="006F71D2" w:rsidP="006F71D2">
            <w:pPr>
              <w:shd w:val="clear" w:color="auto" w:fill="FFFFFF"/>
              <w:rPr>
                <w:lang w:val="bg-BG"/>
              </w:rPr>
            </w:pPr>
            <w:r w:rsidRPr="002D4FB4">
              <w:rPr>
                <w:lang w:val="bg-BG"/>
              </w:rPr>
              <w:t>(мисловна карта, филм, задача)</w:t>
            </w:r>
          </w:p>
        </w:tc>
        <w:tc>
          <w:tcPr>
            <w:tcW w:w="1843" w:type="dxa"/>
          </w:tcPr>
          <w:p w14:paraId="43B2110E" w14:textId="43094ADC" w:rsidR="00416FEB" w:rsidRPr="002D4FB4" w:rsidRDefault="00C2221C" w:rsidP="00C2221C">
            <w:pPr>
              <w:rPr>
                <w:lang w:val="bg-BG"/>
              </w:rPr>
            </w:pPr>
            <w:r w:rsidRPr="002D4FB4">
              <w:rPr>
                <w:lang w:val="bg-BG"/>
              </w:rPr>
              <w:t>Развиване на умения за определяне на признаци за класификация, систематизиране на знания</w:t>
            </w:r>
            <w:r w:rsidR="009511A9">
              <w:rPr>
                <w:lang w:val="bg-BG"/>
              </w:rPr>
              <w:t>.</w:t>
            </w:r>
          </w:p>
        </w:tc>
        <w:tc>
          <w:tcPr>
            <w:tcW w:w="1843" w:type="dxa"/>
          </w:tcPr>
          <w:p w14:paraId="21451357" w14:textId="1B1DDAEE" w:rsidR="00416FEB" w:rsidRPr="002D4FB4" w:rsidRDefault="006F71D2" w:rsidP="000B615D">
            <w:pPr>
              <w:rPr>
                <w:lang w:val="bg-BG"/>
              </w:rPr>
            </w:pPr>
            <w:r w:rsidRPr="002D4FB4">
              <w:rPr>
                <w:lang w:val="bg-BG"/>
              </w:rPr>
              <w:t>Активно наблюдение, четене с разбиране, извод</w:t>
            </w:r>
            <w:r w:rsidR="00C2221C" w:rsidRPr="002D4FB4">
              <w:rPr>
                <w:lang w:val="bg-BG"/>
              </w:rPr>
              <w:t>и</w:t>
            </w:r>
          </w:p>
        </w:tc>
        <w:tc>
          <w:tcPr>
            <w:tcW w:w="2542" w:type="dxa"/>
          </w:tcPr>
          <w:p w14:paraId="7203AE7E" w14:textId="4334AA72" w:rsidR="00416FEB" w:rsidRPr="002D4FB4" w:rsidRDefault="00C2221C" w:rsidP="00C2221C">
            <w:pPr>
              <w:rPr>
                <w:lang w:val="bg-BG"/>
              </w:rPr>
            </w:pPr>
            <w:r w:rsidRPr="002D4FB4">
              <w:rPr>
                <w:lang w:val="bg-BG"/>
              </w:rPr>
              <w:t>Провокирайте с търсене на подобни класификации на обекти от неживата природа.</w:t>
            </w:r>
          </w:p>
        </w:tc>
      </w:tr>
      <w:tr w:rsidR="00996698" w:rsidRPr="002D4FB4" w14:paraId="04C63D1F" w14:textId="77777777" w:rsidTr="00C70FFA">
        <w:trPr>
          <w:trHeight w:val="2686"/>
        </w:trPr>
        <w:tc>
          <w:tcPr>
            <w:tcW w:w="1800" w:type="dxa"/>
          </w:tcPr>
          <w:p w14:paraId="3FBA613D" w14:textId="77777777" w:rsidR="00996698" w:rsidRPr="002D4FB4" w:rsidRDefault="00996698" w:rsidP="000B615D">
            <w:pPr>
              <w:rPr>
                <w:rFonts w:cstheme="minorHAnsi"/>
                <w:color w:val="00B05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3</w:t>
            </w:r>
            <w:r w:rsidRPr="002D4FB4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</w:p>
          <w:p w14:paraId="390D1106" w14:textId="718C8147" w:rsidR="00996698" w:rsidRPr="002D4FB4" w:rsidRDefault="00996698" w:rsidP="0099669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  <w:lang w:val="bg-BG"/>
              </w:rPr>
            </w:pPr>
            <w:r w:rsidRPr="002D4FB4">
              <w:rPr>
                <w:rFonts w:cstheme="minorHAnsi"/>
                <w:b/>
                <w:lang w:val="bg-BG"/>
              </w:rPr>
              <w:t>Научният метод</w:t>
            </w:r>
            <w:r w:rsidRPr="002D4FB4">
              <w:rPr>
                <w:rFonts w:eastAsia="Times New Roman" w:cstheme="minorHAnsi"/>
                <w:b/>
                <w:bCs/>
                <w:color w:val="305CC2"/>
                <w:lang w:val="bg-BG"/>
              </w:rPr>
              <w:t xml:space="preserve"> </w:t>
            </w:r>
            <w:r w:rsidRPr="002D4FB4">
              <w:rPr>
                <w:rFonts w:eastAsia="Times New Roman" w:cstheme="minorHAnsi"/>
                <w:b/>
                <w:bCs/>
                <w:color w:val="0070C0"/>
                <w:lang w:val="bg-BG"/>
              </w:rPr>
              <w:t xml:space="preserve">Експеримент </w:t>
            </w:r>
            <w:r w:rsidRPr="002D4FB4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val="bg-BG"/>
              </w:rPr>
              <w:t xml:space="preserve"> </w:t>
            </w:r>
            <w:r w:rsidRPr="002D4FB4">
              <w:rPr>
                <w:rFonts w:eastAsia="Times New Roman" w:cstheme="minorHAnsi"/>
                <w:b/>
                <w:bCs/>
                <w:color w:val="0070C0"/>
                <w:lang w:val="bg-BG"/>
              </w:rPr>
              <w:t>„Яйце в бутилка“</w:t>
            </w:r>
          </w:p>
          <w:p w14:paraId="00591F68" w14:textId="76168F40" w:rsidR="00996698" w:rsidRPr="002D4FB4" w:rsidRDefault="00996698" w:rsidP="00996698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142" w:type="dxa"/>
          </w:tcPr>
          <w:p w14:paraId="0B87B080" w14:textId="49C22672" w:rsidR="00996698" w:rsidRPr="002D4FB4" w:rsidRDefault="00996698" w:rsidP="000B615D">
            <w:pPr>
              <w:rPr>
                <w:lang w:val="bg-BG"/>
              </w:rPr>
            </w:pPr>
            <w:r w:rsidRPr="002D4FB4">
              <w:rPr>
                <w:lang w:val="bg-BG"/>
              </w:rPr>
              <w:t>Активно въздействие върху изследван обект</w:t>
            </w:r>
          </w:p>
          <w:p w14:paraId="3849AD38" w14:textId="77777777" w:rsidR="00996698" w:rsidRPr="002D4FB4" w:rsidRDefault="00996698" w:rsidP="000B615D">
            <w:pPr>
              <w:rPr>
                <w:lang w:val="bg-BG"/>
              </w:rPr>
            </w:pPr>
          </w:p>
          <w:p w14:paraId="338EAF3D" w14:textId="0B7A654A" w:rsidR="00996698" w:rsidRPr="002D4FB4" w:rsidRDefault="00996698" w:rsidP="00C2221C">
            <w:pPr>
              <w:rPr>
                <w:b/>
                <w:lang w:val="bg-BG"/>
              </w:rPr>
            </w:pPr>
          </w:p>
        </w:tc>
        <w:tc>
          <w:tcPr>
            <w:tcW w:w="1843" w:type="dxa"/>
          </w:tcPr>
          <w:p w14:paraId="03E583E4" w14:textId="1CF2B9E0" w:rsidR="00996698" w:rsidRPr="002D4FB4" w:rsidRDefault="00996698" w:rsidP="006F71D2">
            <w:pPr>
              <w:rPr>
                <w:b/>
                <w:lang w:val="bg-BG"/>
              </w:rPr>
            </w:pPr>
            <w:r w:rsidRPr="002D4FB4">
              <w:rPr>
                <w:rFonts w:eastAsia="Times New Roman" w:cstheme="minorHAnsi"/>
                <w:color w:val="000000"/>
                <w:lang w:val="bg-BG"/>
              </w:rPr>
              <w:t>Развива умения за формулиране на хипотеза, следване на алгоритъм, сравняване и др.</w:t>
            </w:r>
          </w:p>
          <w:p w14:paraId="171C2234" w14:textId="43380DEB" w:rsidR="00996698" w:rsidRPr="002D4FB4" w:rsidRDefault="00996698" w:rsidP="00996698">
            <w:pPr>
              <w:rPr>
                <w:lang w:val="bg-BG"/>
              </w:rPr>
            </w:pPr>
          </w:p>
        </w:tc>
        <w:tc>
          <w:tcPr>
            <w:tcW w:w="1843" w:type="dxa"/>
          </w:tcPr>
          <w:p w14:paraId="1701754F" w14:textId="5A828C7A" w:rsidR="00996698" w:rsidRPr="002D4FB4" w:rsidRDefault="00996698" w:rsidP="006F71D2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Обяснение на наблюдението, формулиране на изводи, познаване на научния метод </w:t>
            </w:r>
          </w:p>
          <w:p w14:paraId="5D5400B5" w14:textId="7AABF82B" w:rsidR="00996698" w:rsidRPr="002D4FB4" w:rsidRDefault="00996698" w:rsidP="00996698">
            <w:pPr>
              <w:rPr>
                <w:lang w:val="bg-BG"/>
              </w:rPr>
            </w:pPr>
          </w:p>
          <w:p w14:paraId="3028C797" w14:textId="277DA9AC" w:rsidR="00996698" w:rsidRPr="002D4FB4" w:rsidRDefault="00996698" w:rsidP="00996698">
            <w:pPr>
              <w:rPr>
                <w:lang w:val="bg-BG"/>
              </w:rPr>
            </w:pPr>
          </w:p>
        </w:tc>
        <w:tc>
          <w:tcPr>
            <w:tcW w:w="2542" w:type="dxa"/>
          </w:tcPr>
          <w:p w14:paraId="4DB77E93" w14:textId="0236CD9B" w:rsidR="00996698" w:rsidRPr="002D4FB4" w:rsidRDefault="00996698" w:rsidP="00996698">
            <w:pPr>
              <w:rPr>
                <w:lang w:val="bg-BG"/>
              </w:rPr>
            </w:pPr>
            <w:r w:rsidRPr="002D4FB4">
              <w:rPr>
                <w:lang w:val="bg-BG"/>
              </w:rPr>
              <w:t>Акцентирайте на методите на науката за доказване на хипотези и на различните начини за провеждане на опита.</w:t>
            </w:r>
          </w:p>
        </w:tc>
      </w:tr>
      <w:tr w:rsidR="00996698" w:rsidRPr="002D4FB4" w14:paraId="7CE02CD9" w14:textId="77777777" w:rsidTr="00C70FFA">
        <w:tc>
          <w:tcPr>
            <w:tcW w:w="1800" w:type="dxa"/>
          </w:tcPr>
          <w:p w14:paraId="05BCA4B0" w14:textId="77777777" w:rsidR="00996698" w:rsidRPr="002D4FB4" w:rsidRDefault="00996698" w:rsidP="00996698">
            <w:pPr>
              <w:rPr>
                <w:rFonts w:cstheme="minorHAnsi"/>
                <w:color w:val="00B05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4</w:t>
            </w:r>
            <w:r w:rsidRPr="002D4FB4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</w:p>
          <w:p w14:paraId="3106AC6F" w14:textId="77777777" w:rsidR="00996698" w:rsidRPr="002D4FB4" w:rsidRDefault="00996698" w:rsidP="00996698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shd w:val="clear" w:color="auto" w:fill="FFFFFF"/>
                <w:lang w:val="bg-BG"/>
              </w:rPr>
              <w:t>Сравняване на растителна и животинска клетка</w:t>
            </w:r>
          </w:p>
          <w:p w14:paraId="6A7B047A" w14:textId="77777777" w:rsidR="00996698" w:rsidRPr="002D4FB4" w:rsidRDefault="00996698" w:rsidP="00996698">
            <w:pPr>
              <w:rPr>
                <w:b/>
                <w:lang w:val="bg-BG"/>
              </w:rPr>
            </w:pPr>
          </w:p>
        </w:tc>
        <w:tc>
          <w:tcPr>
            <w:tcW w:w="2142" w:type="dxa"/>
          </w:tcPr>
          <w:p w14:paraId="0C67AE5D" w14:textId="313E8792" w:rsidR="00996698" w:rsidRPr="002D4FB4" w:rsidRDefault="00996698" w:rsidP="00996698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Моделиране на растителна клетка след наблюдение и проучване</w:t>
            </w:r>
            <w:r w:rsidRPr="002D4FB4">
              <w:rPr>
                <w:b/>
                <w:lang w:val="bg-BG"/>
              </w:rPr>
              <w:t xml:space="preserve"> </w:t>
            </w:r>
            <w:r w:rsidRPr="002D4FB4">
              <w:rPr>
                <w:lang w:val="bg-BG"/>
              </w:rPr>
              <w:t>(анимация, симулация, таблица)</w:t>
            </w:r>
          </w:p>
        </w:tc>
        <w:tc>
          <w:tcPr>
            <w:tcW w:w="1843" w:type="dxa"/>
          </w:tcPr>
          <w:p w14:paraId="0098EACC" w14:textId="3A7336B0" w:rsidR="00996698" w:rsidRPr="002D4FB4" w:rsidRDefault="00996698" w:rsidP="00996698">
            <w:pPr>
              <w:rPr>
                <w:b/>
                <w:lang w:val="bg-BG"/>
              </w:rPr>
            </w:pPr>
            <w:r w:rsidRPr="002D4FB4">
              <w:rPr>
                <w:lang w:val="bg-BG"/>
              </w:rPr>
              <w:t>Тълкуване на изображения и текст, сравняване на обекти</w:t>
            </w:r>
            <w:r w:rsidR="005E1BEB">
              <w:rPr>
                <w:lang w:val="bg-BG"/>
              </w:rPr>
              <w:t>.</w:t>
            </w:r>
          </w:p>
        </w:tc>
        <w:tc>
          <w:tcPr>
            <w:tcW w:w="1843" w:type="dxa"/>
          </w:tcPr>
          <w:p w14:paraId="057452C1" w14:textId="79DF4E7C" w:rsidR="00996698" w:rsidRPr="002D4FB4" w:rsidRDefault="00996698" w:rsidP="00996698">
            <w:pPr>
              <w:rPr>
                <w:lang w:val="bg-BG"/>
              </w:rPr>
            </w:pPr>
            <w:r w:rsidRPr="002D4FB4">
              <w:rPr>
                <w:lang w:val="bg-BG"/>
              </w:rPr>
              <w:t>Изработен модел, пълнота на изложението при сравняване на обекти</w:t>
            </w:r>
          </w:p>
        </w:tc>
        <w:tc>
          <w:tcPr>
            <w:tcW w:w="2542" w:type="dxa"/>
          </w:tcPr>
          <w:p w14:paraId="5A9763E5" w14:textId="3C0C2EFB" w:rsidR="00996698" w:rsidRPr="002D4FB4" w:rsidRDefault="00996698" w:rsidP="00996698">
            <w:pPr>
              <w:rPr>
                <w:lang w:val="bg-BG"/>
              </w:rPr>
            </w:pPr>
            <w:r w:rsidRPr="002D4FB4">
              <w:rPr>
                <w:lang w:val="bg-BG"/>
              </w:rPr>
              <w:t>Обърнете внимание на макро- и микронивата в биологи</w:t>
            </w:r>
            <w:r w:rsidR="005E1BEB">
              <w:rPr>
                <w:lang w:val="bg-BG"/>
              </w:rPr>
              <w:t>я</w:t>
            </w:r>
            <w:r w:rsidRPr="002D4FB4">
              <w:rPr>
                <w:lang w:val="bg-BG"/>
              </w:rPr>
              <w:t>та. Не ограничавайте учениците в избор на материалите за моделиране.</w:t>
            </w:r>
          </w:p>
        </w:tc>
      </w:tr>
      <w:tr w:rsidR="00996698" w:rsidRPr="002D4FB4" w14:paraId="064AD19E" w14:textId="77777777" w:rsidTr="00C70FFA">
        <w:tc>
          <w:tcPr>
            <w:tcW w:w="1800" w:type="dxa"/>
          </w:tcPr>
          <w:p w14:paraId="0F4B7E16" w14:textId="77777777" w:rsidR="00996698" w:rsidRPr="002D4FB4" w:rsidRDefault="00996698" w:rsidP="00996698">
            <w:pPr>
              <w:rPr>
                <w:rFonts w:cstheme="minorHAnsi"/>
                <w:color w:val="00B05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5</w:t>
            </w:r>
            <w:r w:rsidRPr="002D4FB4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</w:p>
          <w:p w14:paraId="3F258DEC" w14:textId="5F3B262E" w:rsidR="00996698" w:rsidRPr="002D4FB4" w:rsidRDefault="00996698" w:rsidP="00996698">
            <w:pPr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</w:pPr>
            <w:r w:rsidRPr="002D4FB4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Числата или редицата на </w:t>
            </w:r>
            <w:proofErr w:type="spellStart"/>
            <w:r w:rsidRPr="002D4FB4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  <w:t>Фибоначи</w:t>
            </w:r>
            <w:proofErr w:type="spellEnd"/>
          </w:p>
        </w:tc>
        <w:tc>
          <w:tcPr>
            <w:tcW w:w="2142" w:type="dxa"/>
          </w:tcPr>
          <w:p w14:paraId="1EC271C6" w14:textId="36D0C823" w:rsidR="00996698" w:rsidRPr="002D4FB4" w:rsidRDefault="00996698" w:rsidP="00996698">
            <w:pPr>
              <w:rPr>
                <w:lang w:val="bg-BG"/>
              </w:rPr>
            </w:pPr>
            <w:r w:rsidRPr="002D4FB4">
              <w:rPr>
                <w:lang w:val="bg-BG"/>
              </w:rPr>
              <w:t>Проучване на нова информация, откриване на математически закономерности</w:t>
            </w:r>
          </w:p>
        </w:tc>
        <w:tc>
          <w:tcPr>
            <w:tcW w:w="1843" w:type="dxa"/>
          </w:tcPr>
          <w:p w14:paraId="24938702" w14:textId="4B781006" w:rsidR="00996698" w:rsidRPr="002D4FB4" w:rsidRDefault="00996698" w:rsidP="00996698">
            <w:pPr>
              <w:rPr>
                <w:lang w:val="bg-BG"/>
              </w:rPr>
            </w:pPr>
            <w:r w:rsidRPr="002D4FB4">
              <w:rPr>
                <w:lang w:val="bg-BG"/>
              </w:rPr>
              <w:t>Реализира междупредметна връзка математика – биология – техника</w:t>
            </w:r>
            <w:r w:rsidR="00982024">
              <w:rPr>
                <w:lang w:val="bg-BG"/>
              </w:rPr>
              <w:t>.</w:t>
            </w:r>
          </w:p>
        </w:tc>
        <w:tc>
          <w:tcPr>
            <w:tcW w:w="1843" w:type="dxa"/>
          </w:tcPr>
          <w:p w14:paraId="4AAF158B" w14:textId="5DAC9CAD" w:rsidR="00996698" w:rsidRPr="002D4FB4" w:rsidRDefault="00996698" w:rsidP="00996698">
            <w:pPr>
              <w:rPr>
                <w:lang w:val="bg-BG"/>
              </w:rPr>
            </w:pPr>
            <w:r w:rsidRPr="002D4FB4">
              <w:rPr>
                <w:lang w:val="bg-BG"/>
              </w:rPr>
              <w:t>Решена задача, разбиране на математически понятия, активно наблюдение</w:t>
            </w:r>
          </w:p>
        </w:tc>
        <w:tc>
          <w:tcPr>
            <w:tcW w:w="2542" w:type="dxa"/>
          </w:tcPr>
          <w:p w14:paraId="39DA49B7" w14:textId="580B963D" w:rsidR="00996698" w:rsidRPr="002D4FB4" w:rsidRDefault="00472ED5" w:rsidP="00472ED5">
            <w:pPr>
              <w:rPr>
                <w:lang w:val="bg-BG"/>
              </w:rPr>
            </w:pPr>
            <w:r w:rsidRPr="002D4FB4">
              <w:rPr>
                <w:lang w:val="bg-BG"/>
              </w:rPr>
              <w:t xml:space="preserve">Поставете допълнителни задачи за проучване напр. редицата на </w:t>
            </w:r>
            <w:proofErr w:type="spellStart"/>
            <w:r w:rsidRPr="002D4FB4">
              <w:rPr>
                <w:lang w:val="bg-BG"/>
              </w:rPr>
              <w:t>Фибоначи</w:t>
            </w:r>
            <w:proofErr w:type="spellEnd"/>
            <w:r w:rsidRPr="002D4FB4">
              <w:rPr>
                <w:lang w:val="bg-BG"/>
              </w:rPr>
              <w:t xml:space="preserve"> в музиката или изобразителното изкуство. </w:t>
            </w:r>
          </w:p>
        </w:tc>
      </w:tr>
    </w:tbl>
    <w:p w14:paraId="74BF0095" w14:textId="5A42BF7C" w:rsidR="00776212" w:rsidRPr="002D4FB4" w:rsidRDefault="003C777D" w:rsidP="00776212">
      <w:pPr>
        <w:rPr>
          <w:b/>
          <w:lang w:val="bg-BG"/>
        </w:rPr>
      </w:pPr>
      <w:r w:rsidRPr="002D4FB4">
        <w:rPr>
          <w:b/>
          <w:lang w:val="bg-BG"/>
        </w:rPr>
        <w:t xml:space="preserve"> </w:t>
      </w:r>
    </w:p>
    <w:p w14:paraId="7739F102" w14:textId="77777777" w:rsidR="00C70FFA" w:rsidRDefault="00C70FFA" w:rsidP="00776212">
      <w:pPr>
        <w:rPr>
          <w:b/>
          <w:color w:val="FF0000"/>
          <w:lang w:val="bg-BG"/>
        </w:rPr>
      </w:pPr>
    </w:p>
    <w:p w14:paraId="5E86377B" w14:textId="7CCA4805" w:rsidR="00FF1573" w:rsidRPr="002D4FB4" w:rsidRDefault="00B4592B" w:rsidP="00776212">
      <w:pPr>
        <w:rPr>
          <w:b/>
          <w:color w:val="FF0000"/>
          <w:lang w:val="bg-BG"/>
        </w:rPr>
      </w:pPr>
      <w:r w:rsidRPr="002D4FB4">
        <w:rPr>
          <w:b/>
          <w:color w:val="FF0000"/>
          <w:lang w:val="bg-BG"/>
        </w:rPr>
        <w:lastRenderedPageBreak/>
        <w:t xml:space="preserve">ЗАТВЪРДЯВАНЕ </w:t>
      </w:r>
      <w:r w:rsidR="00FF1573" w:rsidRPr="002D4FB4">
        <w:rPr>
          <w:b/>
          <w:color w:val="FF0000"/>
          <w:lang w:val="bg-BG"/>
        </w:rPr>
        <w:t>– Време е за обобщение</w:t>
      </w:r>
    </w:p>
    <w:p w14:paraId="5E0B647D" w14:textId="4F8F76C1" w:rsidR="00EB2525" w:rsidRPr="002D4FB4" w:rsidRDefault="00354A79" w:rsidP="00B4592B">
      <w:pPr>
        <w:spacing w:after="0" w:line="240" w:lineRule="auto"/>
        <w:rPr>
          <w:lang w:val="bg-BG"/>
        </w:rPr>
      </w:pPr>
      <w:r w:rsidRPr="002D4FB4">
        <w:rPr>
          <w:lang w:val="bg-BG"/>
        </w:rPr>
        <w:t>Обо</w:t>
      </w:r>
      <w:r w:rsidR="00982024">
        <w:rPr>
          <w:lang w:val="bg-BG"/>
        </w:rPr>
        <w:t>б</w:t>
      </w:r>
      <w:r w:rsidRPr="002D4FB4">
        <w:rPr>
          <w:lang w:val="bg-BG"/>
        </w:rPr>
        <w:t>щаване</w:t>
      </w:r>
      <w:r w:rsidR="00EB2525" w:rsidRPr="002D4FB4">
        <w:rPr>
          <w:lang w:val="bg-BG"/>
        </w:rPr>
        <w:t xml:space="preserve"> </w:t>
      </w:r>
      <w:r w:rsidRPr="002D4FB4">
        <w:rPr>
          <w:lang w:val="bg-BG"/>
        </w:rPr>
        <w:t>и систематизиране на</w:t>
      </w:r>
      <w:r w:rsidR="00EB2525" w:rsidRPr="002D4FB4">
        <w:rPr>
          <w:lang w:val="bg-BG"/>
        </w:rPr>
        <w:t xml:space="preserve"> новото знание</w:t>
      </w:r>
      <w:r w:rsidRPr="002D4FB4">
        <w:rPr>
          <w:lang w:val="bg-BG"/>
        </w:rPr>
        <w:t xml:space="preserve"> чрез</w:t>
      </w:r>
      <w:r w:rsidR="00EB2525" w:rsidRPr="002D4FB4">
        <w:rPr>
          <w:lang w:val="bg-BG"/>
        </w:rPr>
        <w:t xml:space="preserve"> </w:t>
      </w:r>
      <w:r w:rsidRPr="002D4FB4">
        <w:rPr>
          <w:lang w:val="bg-BG"/>
        </w:rPr>
        <w:t>и</w:t>
      </w:r>
      <w:r w:rsidR="00EB2525" w:rsidRPr="002D4FB4">
        <w:rPr>
          <w:lang w:val="bg-BG"/>
        </w:rPr>
        <w:t>зпълнение на задачи,</w:t>
      </w:r>
      <w:r w:rsidRPr="002D4FB4">
        <w:rPr>
          <w:lang w:val="bg-BG"/>
        </w:rPr>
        <w:t xml:space="preserve"> </w:t>
      </w:r>
      <w:r w:rsidR="00EB2525" w:rsidRPr="002D4FB4">
        <w:rPr>
          <w:lang w:val="bg-BG"/>
        </w:rPr>
        <w:t xml:space="preserve"> </w:t>
      </w:r>
    </w:p>
    <w:p w14:paraId="761B0472" w14:textId="5DEF2F5F" w:rsidR="00EB2525" w:rsidRPr="002D4FB4" w:rsidRDefault="00394E95" w:rsidP="00B4592B">
      <w:pPr>
        <w:spacing w:after="0" w:line="240" w:lineRule="auto"/>
        <w:rPr>
          <w:b/>
          <w:lang w:val="bg-BG"/>
        </w:rPr>
      </w:pPr>
      <w:r w:rsidRPr="002D4FB4">
        <w:rPr>
          <w:lang w:val="bg-BG"/>
        </w:rPr>
        <w:t>ф</w:t>
      </w:r>
      <w:r w:rsidR="00EB2525" w:rsidRPr="002D4FB4">
        <w:rPr>
          <w:lang w:val="bg-BG"/>
        </w:rPr>
        <w:t xml:space="preserve">ормулиране на изводи и на активно отношение към </w:t>
      </w:r>
      <w:r w:rsidRPr="002D4FB4">
        <w:rPr>
          <w:lang w:val="bg-BG"/>
        </w:rPr>
        <w:t>природата</w:t>
      </w:r>
      <w:r w:rsidR="00472ED5" w:rsidRPr="002D4FB4">
        <w:rPr>
          <w:lang w:val="bg-BG"/>
        </w:rPr>
        <w:t>.</w:t>
      </w:r>
    </w:p>
    <w:p w14:paraId="05867EFB" w14:textId="4473154C" w:rsidR="004A7F8F" w:rsidRPr="002D4FB4" w:rsidRDefault="00FF1573" w:rsidP="00B4592B">
      <w:pPr>
        <w:spacing w:after="0" w:line="240" w:lineRule="auto"/>
        <w:rPr>
          <w:b/>
          <w:lang w:val="bg-BG"/>
        </w:rPr>
      </w:pPr>
      <w:r w:rsidRPr="002D4FB4">
        <w:rPr>
          <w:b/>
          <w:lang w:val="bg-BG"/>
        </w:rPr>
        <w:t>Професионално ориентиране</w:t>
      </w:r>
      <w:r w:rsidR="004A7F8F" w:rsidRPr="002D4FB4">
        <w:rPr>
          <w:b/>
          <w:lang w:val="bg-BG"/>
        </w:rPr>
        <w:t xml:space="preserve"> – </w:t>
      </w:r>
      <w:r w:rsidR="00394E95" w:rsidRPr="002D4FB4">
        <w:rPr>
          <w:b/>
          <w:lang w:val="bg-BG"/>
        </w:rPr>
        <w:t>Инженер по изкуствен интелект</w:t>
      </w:r>
      <w:r w:rsidR="004A7F8F" w:rsidRPr="002D4FB4">
        <w:rPr>
          <w:b/>
          <w:lang w:val="bg-BG"/>
        </w:rPr>
        <w:t xml:space="preserve"> </w:t>
      </w:r>
    </w:p>
    <w:p w14:paraId="13C21683" w14:textId="77777777" w:rsidR="00FF1573" w:rsidRPr="002D4FB4" w:rsidRDefault="004A7F8F" w:rsidP="00B4592B">
      <w:pPr>
        <w:spacing w:after="0" w:line="240" w:lineRule="auto"/>
        <w:rPr>
          <w:b/>
          <w:lang w:val="bg-BG"/>
        </w:rPr>
      </w:pPr>
      <w:r w:rsidRPr="002D4FB4">
        <w:rPr>
          <w:lang w:val="bg-BG"/>
        </w:rPr>
        <w:t>План за изучаване на професия:</w:t>
      </w:r>
    </w:p>
    <w:p w14:paraId="17E66354" w14:textId="49FCB968" w:rsidR="004A7F8F" w:rsidRPr="002D4FB4" w:rsidRDefault="004A7F8F" w:rsidP="00982024">
      <w:pPr>
        <w:pStyle w:val="ListParagraph"/>
        <w:numPr>
          <w:ilvl w:val="0"/>
          <w:numId w:val="4"/>
        </w:numPr>
        <w:spacing w:after="0" w:line="240" w:lineRule="auto"/>
        <w:rPr>
          <w:lang w:val="bg-BG"/>
        </w:rPr>
      </w:pPr>
      <w:r w:rsidRPr="002D4FB4">
        <w:rPr>
          <w:lang w:val="bg-BG"/>
        </w:rPr>
        <w:t>къде работи</w:t>
      </w:r>
      <w:r w:rsidR="00394E95" w:rsidRPr="002D4FB4">
        <w:rPr>
          <w:lang w:val="bg-BG"/>
        </w:rPr>
        <w:t xml:space="preserve"> </w:t>
      </w:r>
    </w:p>
    <w:p w14:paraId="7C7D48C8" w14:textId="49E9996F" w:rsidR="004A7F8F" w:rsidRPr="002D4FB4" w:rsidRDefault="004A7F8F" w:rsidP="00982024">
      <w:pPr>
        <w:pStyle w:val="ListParagraph"/>
        <w:numPr>
          <w:ilvl w:val="0"/>
          <w:numId w:val="4"/>
        </w:numPr>
        <w:spacing w:after="0" w:line="240" w:lineRule="auto"/>
        <w:rPr>
          <w:lang w:val="bg-BG"/>
        </w:rPr>
      </w:pPr>
      <w:r w:rsidRPr="002D4FB4">
        <w:rPr>
          <w:lang w:val="bg-BG"/>
        </w:rPr>
        <w:t>какво работи</w:t>
      </w:r>
    </w:p>
    <w:p w14:paraId="6D5E147E" w14:textId="3EB3F766" w:rsidR="004A7F8F" w:rsidRPr="002D4FB4" w:rsidRDefault="004A7F8F" w:rsidP="00982024">
      <w:pPr>
        <w:pStyle w:val="ListParagraph"/>
        <w:numPr>
          <w:ilvl w:val="0"/>
          <w:numId w:val="4"/>
        </w:numPr>
        <w:spacing w:after="0" w:line="240" w:lineRule="auto"/>
        <w:rPr>
          <w:lang w:val="bg-BG"/>
        </w:rPr>
      </w:pPr>
      <w:r w:rsidRPr="002D4FB4">
        <w:rPr>
          <w:lang w:val="bg-BG"/>
        </w:rPr>
        <w:t>какви качества трябва да има</w:t>
      </w:r>
    </w:p>
    <w:p w14:paraId="4D451F15" w14:textId="2E385149" w:rsidR="004A7F8F" w:rsidRPr="002D4FB4" w:rsidRDefault="004A7F8F" w:rsidP="00982024">
      <w:pPr>
        <w:pStyle w:val="ListParagraph"/>
        <w:numPr>
          <w:ilvl w:val="0"/>
          <w:numId w:val="4"/>
        </w:numPr>
        <w:spacing w:after="0" w:line="240" w:lineRule="auto"/>
        <w:rPr>
          <w:lang w:val="bg-BG"/>
        </w:rPr>
      </w:pPr>
      <w:r w:rsidRPr="002D4FB4">
        <w:rPr>
          <w:lang w:val="bg-BG"/>
        </w:rPr>
        <w:t xml:space="preserve">представи си, че си </w:t>
      </w:r>
      <w:r w:rsidR="00394E95" w:rsidRPr="002D4FB4">
        <w:rPr>
          <w:bCs/>
          <w:lang w:val="bg-BG"/>
        </w:rPr>
        <w:t>инженер по изкуствен интелект</w:t>
      </w:r>
      <w:r w:rsidR="00394E95" w:rsidRPr="002D4FB4">
        <w:rPr>
          <w:b/>
          <w:lang w:val="bg-BG"/>
        </w:rPr>
        <w:t xml:space="preserve"> </w:t>
      </w:r>
      <w:r w:rsidRPr="002D4FB4">
        <w:rPr>
          <w:lang w:val="bg-BG"/>
        </w:rPr>
        <w:t>– решаване на задачи казуси</w:t>
      </w:r>
    </w:p>
    <w:p w14:paraId="6FC64576" w14:textId="77777777" w:rsidR="00050B7F" w:rsidRPr="002D4FB4" w:rsidRDefault="00050B7F" w:rsidP="00B4592B">
      <w:pPr>
        <w:pStyle w:val="ListParagraph"/>
        <w:spacing w:after="0" w:line="240" w:lineRule="auto"/>
        <w:ind w:left="410"/>
        <w:rPr>
          <w:lang w:val="bg-BG"/>
        </w:rPr>
      </w:pPr>
    </w:p>
    <w:p w14:paraId="60CF6594" w14:textId="77777777" w:rsidR="00B4592B" w:rsidRPr="002D4FB4" w:rsidRDefault="00B4592B" w:rsidP="00B4592B">
      <w:pPr>
        <w:spacing w:after="0" w:line="240" w:lineRule="auto"/>
        <w:rPr>
          <w:b/>
          <w:color w:val="FF0000"/>
          <w:lang w:val="bg-BG"/>
        </w:rPr>
      </w:pPr>
      <w:r w:rsidRPr="002D4FB4">
        <w:rPr>
          <w:b/>
          <w:color w:val="FF0000"/>
          <w:lang w:val="bg-BG"/>
        </w:rPr>
        <w:t>ОЦЕНЯВАНЕ/РЕФЛЕКСИЯ</w:t>
      </w:r>
    </w:p>
    <w:p w14:paraId="2219E0DF" w14:textId="434D494F" w:rsidR="00354A79" w:rsidRPr="002D4FB4" w:rsidRDefault="00354A79" w:rsidP="00B4592B">
      <w:pPr>
        <w:spacing w:after="0" w:line="240" w:lineRule="auto"/>
        <w:rPr>
          <w:rFonts w:eastAsia="Calibri" w:hAnsi="Calibri" w:cs="Vrinda"/>
          <w:color w:val="000000" w:themeColor="text1"/>
          <w:kern w:val="24"/>
          <w:lang w:val="bg-BG"/>
        </w:rPr>
      </w:pPr>
      <w:r w:rsidRPr="002D4FB4">
        <w:rPr>
          <w:b/>
          <w:bCs/>
          <w:lang w:val="bg-BG"/>
        </w:rPr>
        <w:t>Оценъчна мишена</w:t>
      </w:r>
      <w:r w:rsidRPr="002D4FB4">
        <w:rPr>
          <w:lang w:val="bg-BG"/>
        </w:rPr>
        <w:t xml:space="preserve"> </w:t>
      </w:r>
      <w:r w:rsidR="00982024">
        <w:rPr>
          <w:lang w:val="bg-BG"/>
        </w:rPr>
        <w:t>–</w:t>
      </w:r>
      <w:r w:rsidRPr="002D4FB4">
        <w:rPr>
          <w:b/>
          <w:lang w:val="bg-BG"/>
        </w:rPr>
        <w:t xml:space="preserve"> </w:t>
      </w:r>
      <w:r w:rsidRPr="002D4FB4">
        <w:rPr>
          <w:rFonts w:eastAsia="Calibri" w:hAnsi="Calibri" w:cs="Vrinda"/>
          <w:color w:val="000000" w:themeColor="text1"/>
          <w:kern w:val="24"/>
          <w:lang w:val="bg-BG"/>
        </w:rPr>
        <w:t xml:space="preserve">Гъвкав начин за оценяване по </w:t>
      </w:r>
      <w:r w:rsidR="00472ED5" w:rsidRPr="002D4FB4">
        <w:rPr>
          <w:rFonts w:eastAsia="Calibri" w:hAnsi="Calibri" w:cs="Vrinda"/>
          <w:color w:val="000000" w:themeColor="text1"/>
          <w:kern w:val="24"/>
          <w:lang w:val="bg-BG"/>
        </w:rPr>
        <w:t xml:space="preserve">определени, конкретно свързани с темата </w:t>
      </w:r>
      <w:r w:rsidRPr="002D4FB4">
        <w:rPr>
          <w:rFonts w:eastAsia="Calibri" w:hAnsi="Calibri" w:cs="Vrinda"/>
          <w:color w:val="000000" w:themeColor="text1"/>
          <w:kern w:val="24"/>
          <w:lang w:val="bg-BG"/>
        </w:rPr>
        <w:t>критерии</w:t>
      </w:r>
      <w:r w:rsidR="00472ED5" w:rsidRPr="002D4FB4">
        <w:rPr>
          <w:rFonts w:eastAsia="Calibri" w:hAnsi="Calibri" w:cs="Vrinda"/>
          <w:color w:val="000000" w:themeColor="text1"/>
          <w:kern w:val="24"/>
          <w:lang w:val="bg-BG"/>
        </w:rPr>
        <w:t>,</w:t>
      </w:r>
      <w:r w:rsidRPr="002D4FB4">
        <w:rPr>
          <w:rFonts w:eastAsia="Calibri" w:hAnsi="Calibri" w:cs="Vrinda"/>
          <w:color w:val="000000" w:themeColor="text1"/>
          <w:kern w:val="24"/>
          <w:lang w:val="bg-BG"/>
        </w:rPr>
        <w:t xml:space="preserve"> с възможности за избор на оценители</w:t>
      </w:r>
    </w:p>
    <w:p w14:paraId="713E347B" w14:textId="77777777" w:rsidR="003E7E0A" w:rsidRPr="002D4FB4" w:rsidRDefault="003E7E0A" w:rsidP="00B4592B">
      <w:pPr>
        <w:spacing w:after="0" w:line="240" w:lineRule="auto"/>
        <w:rPr>
          <w:b/>
          <w:lang w:val="bg-BG"/>
        </w:rPr>
      </w:pPr>
      <w:r w:rsidRPr="002D4FB4">
        <w:rPr>
          <w:b/>
          <w:lang w:val="bg-BG"/>
        </w:rPr>
        <w:t>Скала за оценяване:</w:t>
      </w:r>
    </w:p>
    <w:p w14:paraId="7A7052A8" w14:textId="78152019" w:rsidR="003E7E0A" w:rsidRPr="002D4FB4" w:rsidRDefault="00472ED5" w:rsidP="00B4592B">
      <w:pPr>
        <w:spacing w:after="0" w:line="240" w:lineRule="auto"/>
        <w:rPr>
          <w:lang w:val="bg-BG"/>
        </w:rPr>
      </w:pPr>
      <w:r w:rsidRPr="002D4FB4">
        <w:rPr>
          <w:lang w:val="bg-BG"/>
        </w:rPr>
        <w:t>1</w:t>
      </w:r>
      <w:r w:rsidR="00982024">
        <w:rPr>
          <w:lang w:val="bg-BG"/>
        </w:rPr>
        <w:t xml:space="preserve"> </w:t>
      </w:r>
      <w:r w:rsidRPr="002D4FB4">
        <w:rPr>
          <w:lang w:val="bg-BG"/>
        </w:rPr>
        <w:t>т. до 4</w:t>
      </w:r>
      <w:r w:rsidR="00982024">
        <w:rPr>
          <w:lang w:val="bg-BG"/>
        </w:rPr>
        <w:t xml:space="preserve"> </w:t>
      </w:r>
      <w:r w:rsidR="003E7E0A" w:rsidRPr="002D4FB4">
        <w:rPr>
          <w:lang w:val="bg-BG"/>
        </w:rPr>
        <w:t>т. – задоволително</w:t>
      </w:r>
    </w:p>
    <w:p w14:paraId="42200086" w14:textId="0BD6A9CE" w:rsidR="003E7E0A" w:rsidRPr="002D4FB4" w:rsidRDefault="00472ED5" w:rsidP="00B4592B">
      <w:pPr>
        <w:spacing w:after="0" w:line="240" w:lineRule="auto"/>
        <w:rPr>
          <w:lang w:val="bg-BG"/>
        </w:rPr>
      </w:pPr>
      <w:r w:rsidRPr="002D4FB4">
        <w:rPr>
          <w:lang w:val="bg-BG"/>
        </w:rPr>
        <w:t xml:space="preserve">5 – 6 </w:t>
      </w:r>
      <w:r w:rsidR="003E7E0A" w:rsidRPr="002D4FB4">
        <w:rPr>
          <w:lang w:val="bg-BG"/>
        </w:rPr>
        <w:t>т. – добре</w:t>
      </w:r>
    </w:p>
    <w:p w14:paraId="60C0FA81" w14:textId="5918ACA4" w:rsidR="003E7E0A" w:rsidRPr="002D4FB4" w:rsidRDefault="00472ED5" w:rsidP="00B4592B">
      <w:pPr>
        <w:spacing w:after="0" w:line="240" w:lineRule="auto"/>
        <w:rPr>
          <w:lang w:val="bg-BG"/>
        </w:rPr>
      </w:pPr>
      <w:r w:rsidRPr="002D4FB4">
        <w:rPr>
          <w:lang w:val="bg-BG"/>
        </w:rPr>
        <w:t xml:space="preserve">7 – 8 </w:t>
      </w:r>
      <w:r w:rsidR="003E7E0A" w:rsidRPr="002D4FB4">
        <w:rPr>
          <w:lang w:val="bg-BG"/>
        </w:rPr>
        <w:t>т. – много добре</w:t>
      </w:r>
    </w:p>
    <w:p w14:paraId="6657214B" w14:textId="04EC424C" w:rsidR="003E7E0A" w:rsidRPr="002D4FB4" w:rsidRDefault="00472ED5" w:rsidP="00B4592B">
      <w:pPr>
        <w:spacing w:after="0" w:line="240" w:lineRule="auto"/>
        <w:rPr>
          <w:lang w:val="bg-BG"/>
        </w:rPr>
      </w:pPr>
      <w:r w:rsidRPr="002D4FB4">
        <w:rPr>
          <w:lang w:val="bg-BG"/>
        </w:rPr>
        <w:t xml:space="preserve">9 – 10 </w:t>
      </w:r>
      <w:r w:rsidR="003E7E0A" w:rsidRPr="002D4FB4">
        <w:rPr>
          <w:lang w:val="bg-BG"/>
        </w:rPr>
        <w:t>т. – отлично</w:t>
      </w:r>
    </w:p>
    <w:p w14:paraId="37A532CE" w14:textId="7C2DB2D6" w:rsidR="003E7E0A" w:rsidRPr="002D4FB4" w:rsidRDefault="00472ED5" w:rsidP="00B4592B">
      <w:pPr>
        <w:spacing w:after="0" w:line="240" w:lineRule="auto"/>
        <w:rPr>
          <w:lang w:val="bg-BG"/>
        </w:rPr>
      </w:pPr>
      <w:r w:rsidRPr="002D4FB4">
        <w:rPr>
          <w:lang w:val="bg-BG"/>
        </w:rPr>
        <w:t>Свържете точките за всички крите</w:t>
      </w:r>
      <w:r w:rsidR="003E7E0A" w:rsidRPr="002D4FB4">
        <w:rPr>
          <w:lang w:val="bg-BG"/>
        </w:rPr>
        <w:t>рии. Ще получите определена форма.</w:t>
      </w:r>
    </w:p>
    <w:p w14:paraId="5EE9472F" w14:textId="5D7D5EAF" w:rsidR="003E7E0A" w:rsidRPr="002D4FB4" w:rsidRDefault="003E7E0A" w:rsidP="00B4592B">
      <w:pPr>
        <w:spacing w:after="0" w:line="240" w:lineRule="auto"/>
        <w:rPr>
          <w:lang w:val="bg-BG"/>
        </w:rPr>
      </w:pPr>
      <w:r w:rsidRPr="002D4FB4">
        <w:rPr>
          <w:lang w:val="bg-BG"/>
        </w:rPr>
        <w:t>Колкото по-правилна е форм</w:t>
      </w:r>
      <w:r w:rsidR="00472ED5" w:rsidRPr="002D4FB4">
        <w:rPr>
          <w:lang w:val="bg-BG"/>
        </w:rPr>
        <w:t>ата, толкова по</w:t>
      </w:r>
      <w:r w:rsidR="00982024">
        <w:rPr>
          <w:lang w:val="bg-BG"/>
        </w:rPr>
        <w:t>-</w:t>
      </w:r>
      <w:r w:rsidR="00472ED5" w:rsidRPr="002D4FB4">
        <w:rPr>
          <w:lang w:val="bg-BG"/>
        </w:rPr>
        <w:t>хармонично са развити знанията, уменията и компетентности</w:t>
      </w:r>
      <w:r w:rsidRPr="002D4FB4">
        <w:rPr>
          <w:lang w:val="bg-BG"/>
        </w:rPr>
        <w:t>те ви.</w:t>
      </w:r>
    </w:p>
    <w:sectPr w:rsidR="003E7E0A" w:rsidRPr="002D4FB4" w:rsidSect="00044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9EDA" w14:textId="77777777" w:rsidR="00C8561D" w:rsidRDefault="00C8561D" w:rsidP="00322E4D">
      <w:pPr>
        <w:spacing w:after="0" w:line="240" w:lineRule="auto"/>
      </w:pPr>
      <w:r>
        <w:separator/>
      </w:r>
    </w:p>
  </w:endnote>
  <w:endnote w:type="continuationSeparator" w:id="0">
    <w:p w14:paraId="5BC5A9F5" w14:textId="77777777" w:rsidR="00C8561D" w:rsidRDefault="00C8561D" w:rsidP="0032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1F68" w14:textId="77777777" w:rsidR="00C70FFA" w:rsidRDefault="00C7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067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C9D59" w14:textId="01C28D2E" w:rsidR="00C70FFA" w:rsidRDefault="00C70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86239" w14:textId="77777777" w:rsidR="00C70FFA" w:rsidRDefault="00C70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6D8D" w14:textId="77777777" w:rsidR="00C70FFA" w:rsidRDefault="00C7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AC4E" w14:textId="77777777" w:rsidR="00C8561D" w:rsidRDefault="00C8561D" w:rsidP="00322E4D">
      <w:pPr>
        <w:spacing w:after="0" w:line="240" w:lineRule="auto"/>
      </w:pPr>
      <w:r>
        <w:separator/>
      </w:r>
    </w:p>
  </w:footnote>
  <w:footnote w:type="continuationSeparator" w:id="0">
    <w:p w14:paraId="28E01622" w14:textId="77777777" w:rsidR="00C8561D" w:rsidRDefault="00C8561D" w:rsidP="0032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95B6" w14:textId="77777777" w:rsidR="00C70FFA" w:rsidRDefault="00C7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3CAA" w14:textId="77777777" w:rsidR="00C70FFA" w:rsidRDefault="00C70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D9A0" w14:textId="77777777" w:rsidR="00C70FFA" w:rsidRDefault="00C70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A51"/>
    <w:multiLevelType w:val="hybridMultilevel"/>
    <w:tmpl w:val="E9F0557C"/>
    <w:lvl w:ilvl="0" w:tplc="CBDA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E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4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A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E5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0D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2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0B6ADE"/>
    <w:multiLevelType w:val="hybridMultilevel"/>
    <w:tmpl w:val="F01C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0C9"/>
    <w:multiLevelType w:val="hybridMultilevel"/>
    <w:tmpl w:val="B272578C"/>
    <w:lvl w:ilvl="0" w:tplc="6E645FD4">
      <w:numFmt w:val="bullet"/>
      <w:lvlText w:val="–"/>
      <w:lvlJc w:val="left"/>
      <w:pPr>
        <w:ind w:left="77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D5C763F"/>
    <w:multiLevelType w:val="hybridMultilevel"/>
    <w:tmpl w:val="54CC80C0"/>
    <w:lvl w:ilvl="0" w:tplc="3DC8876A">
      <w:start w:val="25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665935748">
    <w:abstractNumId w:val="3"/>
  </w:num>
  <w:num w:numId="2" w16cid:durableId="974918720">
    <w:abstractNumId w:val="1"/>
  </w:num>
  <w:num w:numId="3" w16cid:durableId="1295060182">
    <w:abstractNumId w:val="0"/>
  </w:num>
  <w:num w:numId="4" w16cid:durableId="65773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91"/>
    <w:rsid w:val="00044E76"/>
    <w:rsid w:val="00050B7F"/>
    <w:rsid w:val="00077355"/>
    <w:rsid w:val="000A72B4"/>
    <w:rsid w:val="001D6B32"/>
    <w:rsid w:val="002026D9"/>
    <w:rsid w:val="0021536C"/>
    <w:rsid w:val="00243272"/>
    <w:rsid w:val="002D4FB4"/>
    <w:rsid w:val="002D66BC"/>
    <w:rsid w:val="00322E4D"/>
    <w:rsid w:val="003232F9"/>
    <w:rsid w:val="00354A79"/>
    <w:rsid w:val="00374E8E"/>
    <w:rsid w:val="00391FC1"/>
    <w:rsid w:val="00394E95"/>
    <w:rsid w:val="003C777D"/>
    <w:rsid w:val="003E049B"/>
    <w:rsid w:val="003E7E0A"/>
    <w:rsid w:val="00400749"/>
    <w:rsid w:val="00416FEB"/>
    <w:rsid w:val="004576B4"/>
    <w:rsid w:val="00472ED5"/>
    <w:rsid w:val="004738EC"/>
    <w:rsid w:val="004A7F8F"/>
    <w:rsid w:val="004E4BA8"/>
    <w:rsid w:val="00510874"/>
    <w:rsid w:val="00510E3C"/>
    <w:rsid w:val="0052778C"/>
    <w:rsid w:val="00573091"/>
    <w:rsid w:val="005D1897"/>
    <w:rsid w:val="005E1BEB"/>
    <w:rsid w:val="005F0563"/>
    <w:rsid w:val="00651869"/>
    <w:rsid w:val="00695F1E"/>
    <w:rsid w:val="006B57E2"/>
    <w:rsid w:val="006B6DB7"/>
    <w:rsid w:val="006E2949"/>
    <w:rsid w:val="006F71D2"/>
    <w:rsid w:val="006F78FC"/>
    <w:rsid w:val="00766766"/>
    <w:rsid w:val="00776212"/>
    <w:rsid w:val="007D1BE1"/>
    <w:rsid w:val="00804895"/>
    <w:rsid w:val="0083731D"/>
    <w:rsid w:val="008A2D54"/>
    <w:rsid w:val="008B3294"/>
    <w:rsid w:val="00942E12"/>
    <w:rsid w:val="00945EA3"/>
    <w:rsid w:val="009511A9"/>
    <w:rsid w:val="009626AB"/>
    <w:rsid w:val="00982024"/>
    <w:rsid w:val="00996698"/>
    <w:rsid w:val="009A6D9C"/>
    <w:rsid w:val="009D2BEC"/>
    <w:rsid w:val="00B13BEE"/>
    <w:rsid w:val="00B4592B"/>
    <w:rsid w:val="00B542DA"/>
    <w:rsid w:val="00C2221C"/>
    <w:rsid w:val="00C70FFA"/>
    <w:rsid w:val="00C8561D"/>
    <w:rsid w:val="00CD398C"/>
    <w:rsid w:val="00D401CC"/>
    <w:rsid w:val="00D97ED2"/>
    <w:rsid w:val="00DE5B90"/>
    <w:rsid w:val="00E31780"/>
    <w:rsid w:val="00EB2525"/>
    <w:rsid w:val="00EE0C4E"/>
    <w:rsid w:val="00EF5042"/>
    <w:rsid w:val="00F30E0A"/>
    <w:rsid w:val="00F37715"/>
    <w:rsid w:val="00FE082E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724A"/>
  <w15:chartTrackingRefBased/>
  <w15:docId w15:val="{E071231C-4D82-4C02-8184-1AC53C19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E4D"/>
  </w:style>
  <w:style w:type="paragraph" w:styleId="Footer">
    <w:name w:val="footer"/>
    <w:basedOn w:val="Normal"/>
    <w:link w:val="FooterChar"/>
    <w:uiPriority w:val="99"/>
    <w:unhideWhenUsed/>
    <w:rsid w:val="0032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73.SU</dc:creator>
  <cp:keywords/>
  <dc:description/>
  <cp:lastModifiedBy>Незабравка Тренева</cp:lastModifiedBy>
  <cp:revision>2</cp:revision>
  <dcterms:created xsi:type="dcterms:W3CDTF">2022-06-07T21:52:00Z</dcterms:created>
  <dcterms:modified xsi:type="dcterms:W3CDTF">2022-06-07T21:52:00Z</dcterms:modified>
</cp:coreProperties>
</file>